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CA" w:rsidRPr="008245EB" w:rsidRDefault="002D39CA" w:rsidP="008245E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8245EB">
        <w:rPr>
          <w:rFonts w:ascii="Arial" w:hAnsi="Arial" w:cs="Arial"/>
          <w:sz w:val="22"/>
          <w:szCs w:val="22"/>
        </w:rPr>
        <w:t xml:space="preserve">OPĆINA CEROVLJE OBJAVLJUJE POČETAK SAVJETOVANJA SA ZAINTERESIRANOM JAVNOŠĆU za </w:t>
      </w:r>
      <w:proofErr w:type="spellStart"/>
      <w:r w:rsidRPr="008245EB">
        <w:rPr>
          <w:rFonts w:ascii="Arial" w:hAnsi="Arial" w:cs="Arial"/>
          <w:sz w:val="22"/>
          <w:szCs w:val="22"/>
        </w:rPr>
        <w:t>Nacrt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prijedloga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Odluke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Pr="008245EB">
        <w:rPr>
          <w:rFonts w:ascii="Arial" w:hAnsi="Arial" w:cs="Arial"/>
          <w:sz w:val="22"/>
          <w:szCs w:val="22"/>
        </w:rPr>
        <w:t>.</w:t>
      </w:r>
      <w:proofErr w:type="gram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Savjetovanje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traje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245EB">
        <w:rPr>
          <w:rFonts w:ascii="Arial" w:hAnsi="Arial" w:cs="Arial"/>
          <w:sz w:val="22"/>
          <w:szCs w:val="22"/>
        </w:rPr>
        <w:t>od</w:t>
      </w:r>
      <w:proofErr w:type="gramEnd"/>
      <w:r w:rsidRPr="008245EB">
        <w:rPr>
          <w:rFonts w:ascii="Arial" w:hAnsi="Arial" w:cs="Arial"/>
          <w:sz w:val="22"/>
          <w:szCs w:val="22"/>
        </w:rPr>
        <w:t xml:space="preserve"> 2</w:t>
      </w:r>
      <w:r w:rsidR="008245EB">
        <w:rPr>
          <w:rFonts w:ascii="Arial" w:hAnsi="Arial" w:cs="Arial"/>
          <w:sz w:val="22"/>
          <w:szCs w:val="22"/>
        </w:rPr>
        <w:t>1</w:t>
      </w:r>
      <w:r w:rsidRPr="008245E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8245EB">
        <w:rPr>
          <w:rFonts w:ascii="Arial" w:hAnsi="Arial" w:cs="Arial"/>
          <w:sz w:val="22"/>
          <w:szCs w:val="22"/>
        </w:rPr>
        <w:t>lipnj</w:t>
      </w:r>
      <w:r w:rsidRPr="008245EB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 201</w:t>
      </w:r>
      <w:r w:rsidR="008245EB">
        <w:rPr>
          <w:rFonts w:ascii="Arial" w:hAnsi="Arial" w:cs="Arial"/>
          <w:sz w:val="22"/>
          <w:szCs w:val="22"/>
        </w:rPr>
        <w:t>9</w:t>
      </w:r>
      <w:r w:rsidRPr="008245E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245EB">
        <w:rPr>
          <w:rFonts w:ascii="Arial" w:hAnsi="Arial" w:cs="Arial"/>
          <w:sz w:val="22"/>
          <w:szCs w:val="22"/>
        </w:rPr>
        <w:t>do</w:t>
      </w:r>
      <w:proofErr w:type="gramEnd"/>
      <w:r w:rsidRPr="008245EB">
        <w:rPr>
          <w:rFonts w:ascii="Arial" w:hAnsi="Arial" w:cs="Arial"/>
          <w:sz w:val="22"/>
          <w:szCs w:val="22"/>
        </w:rPr>
        <w:t xml:space="preserve"> </w:t>
      </w:r>
      <w:r w:rsidR="008245EB">
        <w:rPr>
          <w:rFonts w:ascii="Arial" w:hAnsi="Arial" w:cs="Arial"/>
          <w:sz w:val="22"/>
          <w:szCs w:val="22"/>
        </w:rPr>
        <w:t>22</w:t>
      </w:r>
      <w:r w:rsidRPr="008245E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245EB">
        <w:rPr>
          <w:rFonts w:ascii="Arial" w:hAnsi="Arial" w:cs="Arial"/>
          <w:sz w:val="22"/>
          <w:szCs w:val="22"/>
        </w:rPr>
        <w:t>s</w:t>
      </w:r>
      <w:r w:rsidR="008245EB">
        <w:rPr>
          <w:rFonts w:ascii="Arial" w:hAnsi="Arial" w:cs="Arial"/>
          <w:sz w:val="22"/>
          <w:szCs w:val="22"/>
        </w:rPr>
        <w:t>rp</w:t>
      </w:r>
      <w:r w:rsidRPr="008245EB">
        <w:rPr>
          <w:rFonts w:ascii="Arial" w:hAnsi="Arial" w:cs="Arial"/>
          <w:sz w:val="22"/>
          <w:szCs w:val="22"/>
        </w:rPr>
        <w:t>nja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 201</w:t>
      </w:r>
      <w:r w:rsidR="008245EB">
        <w:rPr>
          <w:rFonts w:ascii="Arial" w:hAnsi="Arial" w:cs="Arial"/>
          <w:sz w:val="22"/>
          <w:szCs w:val="22"/>
        </w:rPr>
        <w:t>9</w:t>
      </w:r>
      <w:r w:rsidRPr="008245E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245EB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. </w:t>
      </w:r>
    </w:p>
    <w:p w:rsidR="002D39CA" w:rsidRPr="008245EB" w:rsidRDefault="002D39CA" w:rsidP="008245E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spellStart"/>
      <w:r w:rsidRPr="008245EB">
        <w:rPr>
          <w:rFonts w:ascii="Arial" w:hAnsi="Arial" w:cs="Arial"/>
          <w:sz w:val="22"/>
          <w:szCs w:val="22"/>
        </w:rPr>
        <w:t>Objavu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8245EB">
        <w:rPr>
          <w:rFonts w:ascii="Arial" w:hAnsi="Arial" w:cs="Arial"/>
          <w:sz w:val="22"/>
          <w:szCs w:val="22"/>
        </w:rPr>
        <w:t>uputama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245EB">
        <w:rPr>
          <w:rFonts w:ascii="Arial" w:hAnsi="Arial" w:cs="Arial"/>
          <w:sz w:val="22"/>
          <w:szCs w:val="22"/>
        </w:rPr>
        <w:t>načinu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245EB">
        <w:rPr>
          <w:rFonts w:ascii="Arial" w:hAnsi="Arial" w:cs="Arial"/>
          <w:sz w:val="22"/>
          <w:szCs w:val="22"/>
        </w:rPr>
        <w:t>uvjetima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sudjelovanja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245EB">
        <w:rPr>
          <w:rFonts w:ascii="Arial" w:hAnsi="Arial" w:cs="Arial"/>
          <w:sz w:val="22"/>
          <w:szCs w:val="22"/>
        </w:rPr>
        <w:t>savjetovanju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možete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preuzeti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245E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ovoj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stranici</w:t>
      </w:r>
      <w:proofErr w:type="spellEnd"/>
      <w:r w:rsidRPr="008245EB">
        <w:rPr>
          <w:rFonts w:ascii="Arial" w:hAnsi="Arial" w:cs="Arial"/>
          <w:sz w:val="22"/>
          <w:szCs w:val="22"/>
        </w:rPr>
        <w:t>.</w:t>
      </w:r>
      <w:r w:rsidRPr="008245EB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</w:p>
    <w:p w:rsidR="002D39CA" w:rsidRPr="008245EB" w:rsidRDefault="002D39CA" w:rsidP="008245E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spellStart"/>
      <w:r w:rsidRPr="008245EB">
        <w:rPr>
          <w:rFonts w:ascii="Arial" w:hAnsi="Arial" w:cs="Arial"/>
          <w:sz w:val="22"/>
          <w:szCs w:val="22"/>
        </w:rPr>
        <w:t>Pozivamo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predstavnike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zainteresirane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javnosti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8245EB">
        <w:rPr>
          <w:rFonts w:ascii="Arial" w:hAnsi="Arial" w:cs="Arial"/>
          <w:sz w:val="22"/>
          <w:szCs w:val="22"/>
        </w:rPr>
        <w:t>najkasnije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do </w:t>
      </w:r>
      <w:r w:rsidR="008245EB">
        <w:rPr>
          <w:rFonts w:ascii="Arial" w:hAnsi="Arial" w:cs="Arial"/>
          <w:sz w:val="22"/>
          <w:szCs w:val="22"/>
        </w:rPr>
        <w:t>22</w:t>
      </w:r>
      <w:r w:rsidRPr="008245E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245EB">
        <w:rPr>
          <w:rFonts w:ascii="Arial" w:hAnsi="Arial" w:cs="Arial"/>
          <w:sz w:val="22"/>
          <w:szCs w:val="22"/>
        </w:rPr>
        <w:t>s</w:t>
      </w:r>
      <w:r w:rsidR="008245EB">
        <w:rPr>
          <w:rFonts w:ascii="Arial" w:hAnsi="Arial" w:cs="Arial"/>
          <w:sz w:val="22"/>
          <w:szCs w:val="22"/>
        </w:rPr>
        <w:t>rpn</w:t>
      </w:r>
      <w:r w:rsidRPr="008245EB">
        <w:rPr>
          <w:rFonts w:ascii="Arial" w:hAnsi="Arial" w:cs="Arial"/>
          <w:sz w:val="22"/>
          <w:szCs w:val="22"/>
        </w:rPr>
        <w:t>ja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 201</w:t>
      </w:r>
      <w:r w:rsidR="008245EB">
        <w:rPr>
          <w:rFonts w:ascii="Arial" w:hAnsi="Arial" w:cs="Arial"/>
          <w:sz w:val="22"/>
          <w:szCs w:val="22"/>
        </w:rPr>
        <w:t>9</w:t>
      </w:r>
      <w:r w:rsidRPr="008245E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245EB">
        <w:rPr>
          <w:rFonts w:ascii="Arial" w:hAnsi="Arial" w:cs="Arial"/>
          <w:sz w:val="22"/>
          <w:szCs w:val="22"/>
        </w:rPr>
        <w:t>godine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dostave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svoje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prijedloge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45EB">
        <w:rPr>
          <w:rFonts w:ascii="Arial" w:hAnsi="Arial" w:cs="Arial"/>
          <w:sz w:val="22"/>
          <w:szCs w:val="22"/>
        </w:rPr>
        <w:t>komentare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245EB">
        <w:rPr>
          <w:rFonts w:ascii="Arial" w:hAnsi="Arial" w:cs="Arial"/>
          <w:sz w:val="22"/>
          <w:szCs w:val="22"/>
        </w:rPr>
        <w:t>primjedbe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na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predloženi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Nacrt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prijedloga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Odluke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o</w:t>
      </w:r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45EB">
        <w:rPr>
          <w:rFonts w:ascii="Arial" w:hAnsi="Arial" w:cs="Arial"/>
          <w:sz w:val="22"/>
          <w:szCs w:val="22"/>
        </w:rPr>
        <w:t>putem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pošte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ili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osobno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na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adresu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: Općina Cerovlje, Cerovlje 12, 52402 Cerovlje </w:t>
      </w:r>
      <w:proofErr w:type="spellStart"/>
      <w:r w:rsidRPr="008245EB">
        <w:rPr>
          <w:rFonts w:ascii="Arial" w:hAnsi="Arial" w:cs="Arial"/>
          <w:sz w:val="22"/>
          <w:szCs w:val="22"/>
        </w:rPr>
        <w:t>ili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slanjem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maila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na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adresu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8245EB">
          <w:rPr>
            <w:rStyle w:val="Hiperveza"/>
            <w:rFonts w:ascii="Arial" w:hAnsi="Arial" w:cs="Arial"/>
            <w:sz w:val="22"/>
            <w:szCs w:val="22"/>
          </w:rPr>
          <w:t>opcina@cerovlje.hr</w:t>
        </w:r>
      </w:hyperlink>
      <w:r w:rsidRPr="008245EB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245EB">
        <w:rPr>
          <w:rFonts w:ascii="Arial" w:hAnsi="Arial" w:cs="Arial"/>
          <w:sz w:val="22"/>
          <w:szCs w:val="22"/>
        </w:rPr>
        <w:t>uz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prilaganje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obrasca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245EB">
        <w:rPr>
          <w:rFonts w:ascii="Arial" w:hAnsi="Arial" w:cs="Arial"/>
          <w:sz w:val="22"/>
          <w:szCs w:val="22"/>
        </w:rPr>
        <w:t>savjetovanje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zainteresiranom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javnošću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kojeg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možete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preuzeti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na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ovoj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stranici</w:t>
      </w:r>
      <w:proofErr w:type="spellEnd"/>
      <w:r w:rsidRPr="008245EB">
        <w:rPr>
          <w:rFonts w:ascii="Arial" w:hAnsi="Arial" w:cs="Arial"/>
          <w:sz w:val="22"/>
          <w:szCs w:val="22"/>
        </w:rPr>
        <w:t>.</w:t>
      </w:r>
      <w:r w:rsidRPr="008245EB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</w:p>
    <w:p w:rsidR="002D39CA" w:rsidRPr="008245EB" w:rsidRDefault="002D39CA" w:rsidP="008245EB">
      <w:pPr>
        <w:spacing w:before="240"/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proofErr w:type="spellStart"/>
      <w:r w:rsidRPr="008245EB">
        <w:rPr>
          <w:rFonts w:ascii="Arial" w:hAnsi="Arial" w:cs="Arial"/>
          <w:sz w:val="22"/>
          <w:szCs w:val="22"/>
        </w:rPr>
        <w:t>Nacrt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prijedloga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Odluke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proofErr w:type="gram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="008245EB" w:rsidRPr="008245EB">
        <w:rPr>
          <w:rFonts w:ascii="Arial" w:hAnsi="Arial" w:cs="Arial"/>
          <w:sz w:val="22"/>
          <w:szCs w:val="22"/>
        </w:rPr>
        <w:t xml:space="preserve"> </w:t>
      </w:r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možete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preuzeti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245EB">
        <w:rPr>
          <w:rFonts w:ascii="Arial" w:hAnsi="Arial" w:cs="Arial"/>
          <w:color w:val="365F91" w:themeColor="accent1" w:themeShade="BF"/>
          <w:sz w:val="22"/>
          <w:szCs w:val="22"/>
        </w:rPr>
        <w:t>nastavku</w:t>
      </w:r>
      <w:proofErr w:type="spellEnd"/>
      <w:r w:rsidRPr="008245EB">
        <w:rPr>
          <w:rFonts w:ascii="Arial" w:hAnsi="Arial" w:cs="Arial"/>
          <w:color w:val="365F91" w:themeColor="accent1" w:themeShade="BF"/>
          <w:sz w:val="22"/>
          <w:szCs w:val="22"/>
        </w:rPr>
        <w:t>.</w:t>
      </w:r>
    </w:p>
    <w:p w:rsidR="002D39CA" w:rsidRPr="008245EB" w:rsidRDefault="002D39CA" w:rsidP="008245E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spellStart"/>
      <w:r w:rsidRPr="008245EB">
        <w:rPr>
          <w:rFonts w:ascii="Arial" w:hAnsi="Arial" w:cs="Arial"/>
          <w:sz w:val="22"/>
          <w:szCs w:val="22"/>
        </w:rPr>
        <w:t>Nacrt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prijedloga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Odluke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8245EB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="008245EB"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koji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8245EB">
        <w:rPr>
          <w:rFonts w:ascii="Arial" w:hAnsi="Arial" w:cs="Arial"/>
          <w:sz w:val="22"/>
          <w:szCs w:val="22"/>
        </w:rPr>
        <w:t>objavljen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245EB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8245EB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8245EB">
        <w:rPr>
          <w:rFonts w:ascii="Arial" w:hAnsi="Arial" w:cs="Arial"/>
          <w:sz w:val="22"/>
          <w:szCs w:val="22"/>
        </w:rPr>
        <w:t>stranicama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Općine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Cerovlje </w:t>
      </w:r>
      <w:proofErr w:type="spellStart"/>
      <w:r w:rsidRPr="008245EB">
        <w:rPr>
          <w:rFonts w:ascii="Arial" w:hAnsi="Arial" w:cs="Arial"/>
          <w:sz w:val="22"/>
          <w:szCs w:val="22"/>
        </w:rPr>
        <w:t>predstavlja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radni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materijal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pa je </w:t>
      </w:r>
      <w:proofErr w:type="spellStart"/>
      <w:r w:rsidRPr="008245EB">
        <w:rPr>
          <w:rFonts w:ascii="Arial" w:hAnsi="Arial" w:cs="Arial"/>
          <w:sz w:val="22"/>
          <w:szCs w:val="22"/>
        </w:rPr>
        <w:t>kao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takav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podložan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ispravcima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45EB">
        <w:rPr>
          <w:rFonts w:ascii="Arial" w:hAnsi="Arial" w:cs="Arial"/>
          <w:sz w:val="22"/>
          <w:szCs w:val="22"/>
        </w:rPr>
        <w:t>izmjenama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8245EB">
        <w:rPr>
          <w:rFonts w:ascii="Arial" w:hAnsi="Arial" w:cs="Arial"/>
          <w:sz w:val="22"/>
          <w:szCs w:val="22"/>
        </w:rPr>
        <w:t>dopunama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te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8245EB">
        <w:rPr>
          <w:rFonts w:ascii="Arial" w:hAnsi="Arial" w:cs="Arial"/>
          <w:sz w:val="22"/>
          <w:szCs w:val="22"/>
        </w:rPr>
        <w:t>može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smatrati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konačnim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8245EB">
        <w:rPr>
          <w:rFonts w:ascii="Arial" w:hAnsi="Arial" w:cs="Arial"/>
          <w:sz w:val="22"/>
          <w:szCs w:val="22"/>
        </w:rPr>
        <w:t>cijelosti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dovršenim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prijedlogom</w:t>
      </w:r>
      <w:proofErr w:type="spellEnd"/>
      <w:r w:rsidRPr="008245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5EB">
        <w:rPr>
          <w:rFonts w:ascii="Arial" w:hAnsi="Arial" w:cs="Arial"/>
          <w:sz w:val="22"/>
          <w:szCs w:val="22"/>
        </w:rPr>
        <w:t>Odluke</w:t>
      </w:r>
      <w:proofErr w:type="spellEnd"/>
      <w:r w:rsidRPr="008245EB">
        <w:rPr>
          <w:rFonts w:ascii="Arial" w:hAnsi="Arial" w:cs="Arial"/>
          <w:sz w:val="22"/>
          <w:szCs w:val="22"/>
        </w:rPr>
        <w:t>.</w:t>
      </w:r>
    </w:p>
    <w:p w:rsidR="002D39CA" w:rsidRPr="008245EB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D39CA" w:rsidRPr="008245EB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D39CA" w:rsidRPr="008245EB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D39CA" w:rsidRPr="008245EB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D39CA" w:rsidRPr="008245EB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D39CA" w:rsidRPr="008245EB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264198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2D39CA" w:rsidRPr="00CA62B5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A62B5">
        <w:rPr>
          <w:rFonts w:ascii="Arial" w:hAnsi="Arial" w:cs="Arial"/>
          <w:b/>
          <w:sz w:val="22"/>
          <w:szCs w:val="22"/>
        </w:rPr>
        <w:t xml:space="preserve">OPĆINA CEROVLJE </w:t>
      </w:r>
    </w:p>
    <w:p w:rsidR="002D39CA" w:rsidRPr="00CA62B5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D39CA" w:rsidRPr="00CA62B5" w:rsidRDefault="002D39CA" w:rsidP="002D39C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D39CA" w:rsidRPr="00CA62B5" w:rsidRDefault="002D39CA" w:rsidP="002D39C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A62B5">
        <w:rPr>
          <w:rFonts w:ascii="Arial" w:hAnsi="Arial" w:cs="Arial"/>
          <w:b/>
          <w:sz w:val="22"/>
          <w:szCs w:val="22"/>
        </w:rPr>
        <w:t>OBJAVLJUJE</w:t>
      </w:r>
    </w:p>
    <w:p w:rsidR="002D39CA" w:rsidRPr="00CA62B5" w:rsidRDefault="002D39CA" w:rsidP="002D39CA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CA62B5">
        <w:rPr>
          <w:rFonts w:ascii="Arial" w:hAnsi="Arial" w:cs="Arial"/>
          <w:b/>
          <w:sz w:val="22"/>
          <w:szCs w:val="22"/>
        </w:rPr>
        <w:t xml:space="preserve">SAVJETOVANJE </w:t>
      </w:r>
      <w:r w:rsidRPr="00CA62B5">
        <w:rPr>
          <w:rFonts w:ascii="Arial" w:hAnsi="Arial" w:cs="Arial"/>
          <w:b/>
          <w:color w:val="000000"/>
          <w:sz w:val="22"/>
          <w:szCs w:val="22"/>
        </w:rPr>
        <w:t>SA ZAINTERESIRANOM JAVNOŠĆU</w:t>
      </w:r>
      <w:r w:rsidRPr="00CA62B5">
        <w:rPr>
          <w:rFonts w:ascii="Arial" w:hAnsi="Arial" w:cs="Arial"/>
          <w:b/>
          <w:sz w:val="22"/>
          <w:szCs w:val="22"/>
        </w:rPr>
        <w:t xml:space="preserve"> ZA</w:t>
      </w:r>
    </w:p>
    <w:p w:rsidR="002D39CA" w:rsidRPr="00CA62B5" w:rsidRDefault="002D39CA" w:rsidP="002D39CA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D39CA" w:rsidRPr="00CA62B5" w:rsidRDefault="002D39CA" w:rsidP="002D39CA">
      <w:pPr>
        <w:pStyle w:val="Bezproreda"/>
        <w:jc w:val="center"/>
        <w:rPr>
          <w:rFonts w:ascii="Arial" w:hAnsi="Arial" w:cs="Arial"/>
          <w:b/>
        </w:rPr>
      </w:pPr>
      <w:r w:rsidRPr="00CA62B5">
        <w:rPr>
          <w:rFonts w:ascii="Arial" w:hAnsi="Arial" w:cs="Arial"/>
          <w:b/>
        </w:rPr>
        <w:t xml:space="preserve">Nacrt prijedloga Odluke o </w:t>
      </w:r>
      <w:r w:rsidR="00CA62B5" w:rsidRPr="00CA62B5">
        <w:rPr>
          <w:rFonts w:ascii="Arial" w:hAnsi="Arial" w:cs="Arial"/>
          <w:b/>
          <w:color w:val="3C3C3D"/>
          <w:spacing w:val="-8"/>
        </w:rPr>
        <w:t>obračunu i naplati naknade za razvoj sustava javne odvodnje</w:t>
      </w:r>
      <w:r w:rsidR="00CA62B5" w:rsidRPr="00CA62B5">
        <w:rPr>
          <w:rFonts w:ascii="Arial" w:hAnsi="Arial" w:cs="Arial"/>
          <w:b/>
        </w:rPr>
        <w:t xml:space="preserve"> </w:t>
      </w:r>
    </w:p>
    <w:p w:rsidR="002D39CA" w:rsidRPr="00CA62B5" w:rsidRDefault="002D39CA" w:rsidP="002D39CA">
      <w:pPr>
        <w:pStyle w:val="Bezproreda"/>
        <w:jc w:val="center"/>
        <w:rPr>
          <w:rFonts w:ascii="Arial" w:hAnsi="Arial" w:cs="Arial"/>
          <w:b/>
        </w:rPr>
      </w:pPr>
      <w:r w:rsidRPr="00CA62B5">
        <w:rPr>
          <w:rFonts w:ascii="Arial" w:hAnsi="Arial" w:cs="Arial"/>
          <w:b/>
        </w:rPr>
        <w:t>savjetovanje traje od 2</w:t>
      </w:r>
      <w:r w:rsidR="00CA62B5" w:rsidRPr="00CA62B5">
        <w:rPr>
          <w:rFonts w:ascii="Arial" w:hAnsi="Arial" w:cs="Arial"/>
          <w:b/>
        </w:rPr>
        <w:t>1</w:t>
      </w:r>
      <w:r w:rsidRPr="00CA62B5">
        <w:rPr>
          <w:rFonts w:ascii="Arial" w:hAnsi="Arial" w:cs="Arial"/>
          <w:b/>
        </w:rPr>
        <w:t xml:space="preserve">. </w:t>
      </w:r>
      <w:r w:rsidR="00CA62B5" w:rsidRPr="00CA62B5">
        <w:rPr>
          <w:rFonts w:ascii="Arial" w:hAnsi="Arial" w:cs="Arial"/>
          <w:b/>
        </w:rPr>
        <w:t>lipnj</w:t>
      </w:r>
      <w:r w:rsidRPr="00CA62B5">
        <w:rPr>
          <w:rFonts w:ascii="Arial" w:hAnsi="Arial" w:cs="Arial"/>
          <w:b/>
        </w:rPr>
        <w:t>a 201</w:t>
      </w:r>
      <w:r w:rsidR="00CA62B5" w:rsidRPr="00CA62B5">
        <w:rPr>
          <w:rFonts w:ascii="Arial" w:hAnsi="Arial" w:cs="Arial"/>
          <w:b/>
        </w:rPr>
        <w:t>9</w:t>
      </w:r>
      <w:r w:rsidRPr="00CA62B5">
        <w:rPr>
          <w:rFonts w:ascii="Arial" w:hAnsi="Arial" w:cs="Arial"/>
          <w:b/>
        </w:rPr>
        <w:t xml:space="preserve">. do </w:t>
      </w:r>
      <w:r w:rsidR="00CA62B5" w:rsidRPr="00CA62B5">
        <w:rPr>
          <w:rFonts w:ascii="Arial" w:hAnsi="Arial" w:cs="Arial"/>
          <w:b/>
        </w:rPr>
        <w:t>22</w:t>
      </w:r>
      <w:r w:rsidRPr="00CA62B5">
        <w:rPr>
          <w:rFonts w:ascii="Arial" w:hAnsi="Arial" w:cs="Arial"/>
          <w:b/>
        </w:rPr>
        <w:t xml:space="preserve"> </w:t>
      </w:r>
      <w:r w:rsidR="00CA62B5" w:rsidRPr="00CA62B5">
        <w:rPr>
          <w:rFonts w:ascii="Arial" w:hAnsi="Arial" w:cs="Arial"/>
          <w:b/>
        </w:rPr>
        <w:t>srp</w:t>
      </w:r>
      <w:r w:rsidRPr="00CA62B5">
        <w:rPr>
          <w:rFonts w:ascii="Arial" w:hAnsi="Arial" w:cs="Arial"/>
          <w:b/>
        </w:rPr>
        <w:t>nja</w:t>
      </w:r>
      <w:r w:rsidRPr="00CA62B5">
        <w:rPr>
          <w:rFonts w:ascii="Arial" w:hAnsi="Arial" w:cs="Arial"/>
        </w:rPr>
        <w:t xml:space="preserve"> </w:t>
      </w:r>
      <w:r w:rsidRPr="00CA62B5">
        <w:rPr>
          <w:rFonts w:ascii="Arial" w:hAnsi="Arial" w:cs="Arial"/>
          <w:b/>
        </w:rPr>
        <w:t>201</w:t>
      </w:r>
      <w:r w:rsidR="00CA62B5" w:rsidRPr="00CA62B5">
        <w:rPr>
          <w:rFonts w:ascii="Arial" w:hAnsi="Arial" w:cs="Arial"/>
          <w:b/>
        </w:rPr>
        <w:t>9</w:t>
      </w:r>
      <w:r w:rsidRPr="00CA62B5">
        <w:rPr>
          <w:rFonts w:ascii="Arial" w:hAnsi="Arial" w:cs="Arial"/>
          <w:b/>
        </w:rPr>
        <w:t>.</w:t>
      </w:r>
    </w:p>
    <w:p w:rsidR="002D39CA" w:rsidRPr="00CA62B5" w:rsidRDefault="002D39CA" w:rsidP="002D39CA">
      <w:pPr>
        <w:jc w:val="both"/>
        <w:outlineLvl w:val="0"/>
        <w:rPr>
          <w:rFonts w:ascii="Arial" w:hAnsi="Arial" w:cs="Arial"/>
          <w:color w:val="2C2C2C"/>
          <w:sz w:val="22"/>
          <w:szCs w:val="22"/>
        </w:rPr>
      </w:pPr>
    </w:p>
    <w:p w:rsidR="002D39CA" w:rsidRPr="00CA62B5" w:rsidRDefault="002D39CA" w:rsidP="008E0516">
      <w:pPr>
        <w:spacing w:line="276" w:lineRule="auto"/>
        <w:ind w:firstLine="437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Pozivamo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predstavnike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zainteresirane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javnosti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da </w:t>
      </w:r>
      <w:proofErr w:type="spellStart"/>
      <w:r w:rsidRPr="00CA62B5">
        <w:rPr>
          <w:rFonts w:ascii="Arial" w:hAnsi="Arial" w:cs="Arial"/>
          <w:b/>
          <w:color w:val="2C2C2C"/>
          <w:sz w:val="22"/>
          <w:szCs w:val="22"/>
        </w:rPr>
        <w:t>najkasnije</w:t>
      </w:r>
      <w:proofErr w:type="spellEnd"/>
      <w:r w:rsidRPr="00CA62B5">
        <w:rPr>
          <w:rFonts w:ascii="Arial" w:hAnsi="Arial" w:cs="Arial"/>
          <w:b/>
          <w:color w:val="2C2C2C"/>
          <w:sz w:val="22"/>
          <w:szCs w:val="22"/>
        </w:rPr>
        <w:t xml:space="preserve"> do </w:t>
      </w:r>
      <w:r w:rsidR="00CA62B5">
        <w:rPr>
          <w:rFonts w:ascii="Arial" w:hAnsi="Arial" w:cs="Arial"/>
          <w:b/>
          <w:color w:val="2C2C2C"/>
          <w:sz w:val="22"/>
          <w:szCs w:val="22"/>
        </w:rPr>
        <w:t>22</w:t>
      </w:r>
      <w:r w:rsidRPr="00CA62B5">
        <w:rPr>
          <w:rFonts w:ascii="Arial" w:hAnsi="Arial" w:cs="Arial"/>
          <w:b/>
          <w:color w:val="2C2C2C"/>
          <w:sz w:val="22"/>
          <w:szCs w:val="22"/>
        </w:rPr>
        <w:t xml:space="preserve">. </w:t>
      </w:r>
      <w:proofErr w:type="spellStart"/>
      <w:proofErr w:type="gramStart"/>
      <w:r w:rsidRPr="00CA62B5">
        <w:rPr>
          <w:rFonts w:ascii="Arial" w:hAnsi="Arial" w:cs="Arial"/>
          <w:b/>
          <w:color w:val="2C2C2C"/>
          <w:sz w:val="22"/>
          <w:szCs w:val="22"/>
        </w:rPr>
        <w:t>s</w:t>
      </w:r>
      <w:r w:rsidR="00CA62B5">
        <w:rPr>
          <w:rFonts w:ascii="Arial" w:hAnsi="Arial" w:cs="Arial"/>
          <w:b/>
          <w:color w:val="2C2C2C"/>
          <w:sz w:val="22"/>
          <w:szCs w:val="22"/>
        </w:rPr>
        <w:t>rpnj</w:t>
      </w:r>
      <w:r w:rsidRPr="00CA62B5">
        <w:rPr>
          <w:rFonts w:ascii="Arial" w:hAnsi="Arial" w:cs="Arial"/>
          <w:b/>
          <w:color w:val="2C2C2C"/>
          <w:sz w:val="22"/>
          <w:szCs w:val="22"/>
        </w:rPr>
        <w:t>a</w:t>
      </w:r>
      <w:proofErr w:type="spellEnd"/>
      <w:proofErr w:type="gramEnd"/>
      <w:r w:rsidRPr="00CA62B5">
        <w:rPr>
          <w:rFonts w:ascii="Arial" w:hAnsi="Arial" w:cs="Arial"/>
          <w:b/>
          <w:color w:val="2C2C2C"/>
          <w:sz w:val="22"/>
          <w:szCs w:val="22"/>
        </w:rPr>
        <w:t xml:space="preserve"> 201</w:t>
      </w:r>
      <w:r w:rsidR="00CA62B5">
        <w:rPr>
          <w:rFonts w:ascii="Arial" w:hAnsi="Arial" w:cs="Arial"/>
          <w:b/>
          <w:color w:val="2C2C2C"/>
          <w:sz w:val="22"/>
          <w:szCs w:val="22"/>
        </w:rPr>
        <w:t>9</w:t>
      </w:r>
      <w:r w:rsidRPr="00CA62B5">
        <w:rPr>
          <w:rFonts w:ascii="Arial" w:hAnsi="Arial" w:cs="Arial"/>
          <w:b/>
          <w:color w:val="2C2C2C"/>
          <w:sz w:val="22"/>
          <w:szCs w:val="22"/>
        </w:rPr>
        <w:t xml:space="preserve">. </w:t>
      </w:r>
      <w:proofErr w:type="spellStart"/>
      <w:r w:rsidRPr="00CA62B5">
        <w:rPr>
          <w:rFonts w:ascii="Arial" w:hAnsi="Arial" w:cs="Arial"/>
          <w:b/>
          <w:color w:val="2C2C2C"/>
          <w:sz w:val="22"/>
          <w:szCs w:val="22"/>
        </w:rPr>
        <w:t>godine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dostave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svoje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prijedloge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komentare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i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primjedbe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na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predloženi</w:t>
      </w:r>
      <w:proofErr w:type="spellEnd"/>
      <w:r w:rsidRPr="00CA62B5">
        <w:rPr>
          <w:rFonts w:ascii="Arial" w:hAnsi="Arial" w:cs="Arial"/>
          <w:color w:val="2C2C2C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2C2C2C"/>
          <w:sz w:val="22"/>
          <w:szCs w:val="22"/>
        </w:rPr>
        <w:t>Nacrt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prijedloga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Odluke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putem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pošte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ili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osobno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adresu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: Općina Cerovlje, Cerovlje 12, 52402 Cerovlje </w:t>
      </w:r>
      <w:proofErr w:type="spellStart"/>
      <w:r w:rsidRPr="00CA62B5">
        <w:rPr>
          <w:rFonts w:ascii="Arial" w:hAnsi="Arial" w:cs="Arial"/>
          <w:sz w:val="22"/>
          <w:szCs w:val="22"/>
        </w:rPr>
        <w:t>ili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slanjem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maila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adresu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CA62B5">
          <w:rPr>
            <w:rStyle w:val="Hiperveza"/>
            <w:rFonts w:ascii="Arial" w:hAnsi="Arial" w:cs="Arial"/>
            <w:sz w:val="22"/>
            <w:szCs w:val="22"/>
          </w:rPr>
          <w:t>opcina@cerovlje.hr</w:t>
        </w:r>
      </w:hyperlink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uz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prilaganje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obrasca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CA62B5">
        <w:rPr>
          <w:rFonts w:ascii="Arial" w:hAnsi="Arial" w:cs="Arial"/>
          <w:sz w:val="22"/>
          <w:szCs w:val="22"/>
        </w:rPr>
        <w:t>savjetovanje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zainteresiranom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javnošću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kojeg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možete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preuzeti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ovoj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stranici</w:t>
      </w:r>
      <w:proofErr w:type="spellEnd"/>
      <w:r w:rsidRPr="00CA62B5">
        <w:rPr>
          <w:rFonts w:ascii="Arial" w:hAnsi="Arial" w:cs="Arial"/>
          <w:sz w:val="22"/>
          <w:szCs w:val="22"/>
        </w:rPr>
        <w:t>.</w:t>
      </w:r>
      <w:r w:rsidRPr="00CA62B5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CA62B5">
        <w:rPr>
          <w:rFonts w:ascii="Arial" w:hAnsi="Arial" w:cs="Arial"/>
          <w:sz w:val="22"/>
          <w:szCs w:val="22"/>
        </w:rPr>
        <w:t xml:space="preserve">  </w:t>
      </w:r>
    </w:p>
    <w:p w:rsidR="002D39CA" w:rsidRPr="00CA62B5" w:rsidRDefault="002D39CA" w:rsidP="008E0516">
      <w:pPr>
        <w:spacing w:line="276" w:lineRule="auto"/>
        <w:ind w:firstLine="437"/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CA62B5">
        <w:rPr>
          <w:rFonts w:ascii="Arial" w:hAnsi="Arial" w:cs="Arial"/>
          <w:sz w:val="22"/>
          <w:szCs w:val="22"/>
        </w:rPr>
        <w:t>Prijedlozi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komentari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A62B5">
        <w:rPr>
          <w:rFonts w:ascii="Arial" w:hAnsi="Arial" w:cs="Arial"/>
          <w:sz w:val="22"/>
          <w:szCs w:val="22"/>
        </w:rPr>
        <w:t>primjedbe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moraju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sadržavati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adresu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podnositelja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A62B5">
        <w:rPr>
          <w:rFonts w:ascii="Arial" w:hAnsi="Arial" w:cs="Arial"/>
          <w:sz w:val="22"/>
          <w:szCs w:val="22"/>
        </w:rPr>
        <w:t>biti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čitko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napisani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uz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jasno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navođenje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dijela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Nacrta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prijedloga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Odluke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kojeg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A62B5">
        <w:rPr>
          <w:rFonts w:ascii="Arial" w:hAnsi="Arial" w:cs="Arial"/>
          <w:sz w:val="22"/>
          <w:szCs w:val="22"/>
        </w:rPr>
        <w:t>odnose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te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biti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dostavljeni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u gore </w:t>
      </w:r>
      <w:proofErr w:type="spellStart"/>
      <w:r w:rsidRPr="00CA62B5">
        <w:rPr>
          <w:rFonts w:ascii="Arial" w:hAnsi="Arial" w:cs="Arial"/>
          <w:sz w:val="22"/>
          <w:szCs w:val="22"/>
        </w:rPr>
        <w:t>navedenom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roku</w:t>
      </w:r>
      <w:proofErr w:type="spellEnd"/>
      <w:r w:rsidRPr="00CA62B5">
        <w:rPr>
          <w:rFonts w:ascii="Arial" w:hAnsi="Arial" w:cs="Arial"/>
          <w:sz w:val="22"/>
          <w:szCs w:val="22"/>
        </w:rPr>
        <w:t>.</w:t>
      </w:r>
    </w:p>
    <w:p w:rsidR="002D39CA" w:rsidRPr="00CA62B5" w:rsidRDefault="002D39CA" w:rsidP="008E0516">
      <w:pPr>
        <w:spacing w:line="276" w:lineRule="auto"/>
        <w:ind w:firstLine="437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Po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završetku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savjetovanja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svi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pristigli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doprinosi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bit </w:t>
      </w:r>
      <w:proofErr w:type="spellStart"/>
      <w:proofErr w:type="gramStart"/>
      <w:r w:rsidRPr="00CA62B5">
        <w:rPr>
          <w:rFonts w:ascii="Arial" w:hAnsi="Arial" w:cs="Arial"/>
          <w:color w:val="000000" w:themeColor="text1"/>
          <w:sz w:val="22"/>
          <w:szCs w:val="22"/>
        </w:rPr>
        <w:t>će</w:t>
      </w:r>
      <w:proofErr w:type="spellEnd"/>
      <w:proofErr w:type="gram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javno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dostupni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internetskoj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stranici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Cerovlje. </w:t>
      </w:r>
      <w:proofErr w:type="spellStart"/>
      <w:proofErr w:type="gramStart"/>
      <w:r w:rsidRPr="00CA62B5">
        <w:rPr>
          <w:rFonts w:ascii="Arial" w:hAnsi="Arial" w:cs="Arial"/>
          <w:color w:val="000000" w:themeColor="text1"/>
          <w:sz w:val="22"/>
          <w:szCs w:val="22"/>
        </w:rPr>
        <w:t>Ukoliko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ne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želite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Vaš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doprinos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bude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javno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objavljen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molimo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da to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jasno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istaknete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pri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slanju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prijedloga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2D39CA" w:rsidRPr="00CA62B5" w:rsidRDefault="002D39CA" w:rsidP="008E0516">
      <w:pPr>
        <w:spacing w:line="276" w:lineRule="auto"/>
        <w:ind w:firstLine="437"/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CA62B5">
        <w:rPr>
          <w:rFonts w:ascii="Arial" w:hAnsi="Arial" w:cs="Arial"/>
          <w:sz w:val="22"/>
          <w:szCs w:val="22"/>
        </w:rPr>
        <w:t>Nacrt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prijedloga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Odluke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="00CA62B5"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objavljen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je u </w:t>
      </w:r>
      <w:proofErr w:type="spellStart"/>
      <w:r w:rsidRPr="00CA62B5">
        <w:rPr>
          <w:rFonts w:ascii="Arial" w:hAnsi="Arial" w:cs="Arial"/>
          <w:sz w:val="22"/>
          <w:szCs w:val="22"/>
        </w:rPr>
        <w:t>elektronskom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obliku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mrežnim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stranicama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Cerovlje</w:t>
      </w:r>
      <w:r w:rsidRPr="00CA62B5">
        <w:rPr>
          <w:rFonts w:ascii="Arial" w:hAnsi="Arial" w:cs="Arial"/>
          <w:b/>
          <w:sz w:val="22"/>
          <w:szCs w:val="22"/>
        </w:rPr>
        <w:t>.</w:t>
      </w:r>
    </w:p>
    <w:p w:rsidR="002D39CA" w:rsidRPr="00CA62B5" w:rsidRDefault="002D39CA" w:rsidP="008E0516">
      <w:pPr>
        <w:spacing w:line="276" w:lineRule="auto"/>
        <w:ind w:firstLine="437"/>
        <w:jc w:val="both"/>
        <w:rPr>
          <w:rFonts w:ascii="Arial" w:hAnsi="Arial" w:cs="Arial"/>
          <w:sz w:val="22"/>
          <w:szCs w:val="22"/>
        </w:rPr>
      </w:pPr>
      <w:proofErr w:type="spellStart"/>
      <w:r w:rsidRPr="00CA62B5">
        <w:rPr>
          <w:rFonts w:ascii="Arial" w:hAnsi="Arial" w:cs="Arial"/>
          <w:sz w:val="22"/>
          <w:szCs w:val="22"/>
        </w:rPr>
        <w:t>Nacrt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prijedloga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Odluke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o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obračunu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i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naplati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naknade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za razvoj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sustava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javne</w:t>
      </w:r>
      <w:proofErr w:type="spellEnd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 xml:space="preserve"> </w:t>
      </w:r>
      <w:proofErr w:type="spellStart"/>
      <w:r w:rsidR="00CA62B5" w:rsidRPr="008245EB">
        <w:rPr>
          <w:rFonts w:ascii="Arial" w:hAnsi="Arial" w:cs="Arial"/>
          <w:color w:val="3C3C3D"/>
          <w:spacing w:val="-8"/>
          <w:sz w:val="22"/>
          <w:szCs w:val="22"/>
        </w:rPr>
        <w:t>odvodnje</w:t>
      </w:r>
      <w:proofErr w:type="spellEnd"/>
      <w:r w:rsidR="00CA62B5"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objavljen</w:t>
      </w:r>
      <w:proofErr w:type="spellEnd"/>
      <w:r w:rsidR="00CA62B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CA62B5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A62B5">
        <w:rPr>
          <w:rFonts w:ascii="Arial" w:hAnsi="Arial" w:cs="Arial"/>
          <w:sz w:val="22"/>
          <w:szCs w:val="22"/>
        </w:rPr>
        <w:t>stranicama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Cerovlje</w:t>
      </w:r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predstavlja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radni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materijal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pa je </w:t>
      </w:r>
      <w:proofErr w:type="spellStart"/>
      <w:r w:rsidRPr="00CA62B5">
        <w:rPr>
          <w:rFonts w:ascii="Arial" w:hAnsi="Arial" w:cs="Arial"/>
          <w:sz w:val="22"/>
          <w:szCs w:val="22"/>
        </w:rPr>
        <w:t>kao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takav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podložan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ispravcima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izmjenama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A62B5">
        <w:rPr>
          <w:rFonts w:ascii="Arial" w:hAnsi="Arial" w:cs="Arial"/>
          <w:sz w:val="22"/>
          <w:szCs w:val="22"/>
        </w:rPr>
        <w:t>dopunama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te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CA62B5">
        <w:rPr>
          <w:rFonts w:ascii="Arial" w:hAnsi="Arial" w:cs="Arial"/>
          <w:sz w:val="22"/>
          <w:szCs w:val="22"/>
        </w:rPr>
        <w:t>može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smatrati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konačnim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CA62B5">
        <w:rPr>
          <w:rFonts w:ascii="Arial" w:hAnsi="Arial" w:cs="Arial"/>
          <w:sz w:val="22"/>
          <w:szCs w:val="22"/>
        </w:rPr>
        <w:t>cijelosti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dovršenim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prijedlogom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Odluke</w:t>
      </w:r>
      <w:proofErr w:type="spellEnd"/>
      <w:r w:rsidRPr="00CA62B5">
        <w:rPr>
          <w:rFonts w:ascii="Arial" w:hAnsi="Arial" w:cs="Arial"/>
          <w:sz w:val="22"/>
          <w:szCs w:val="22"/>
        </w:rPr>
        <w:t>.</w:t>
      </w:r>
    </w:p>
    <w:p w:rsidR="002D39CA" w:rsidRPr="00CA62B5" w:rsidRDefault="002D39CA" w:rsidP="008E0516">
      <w:pPr>
        <w:widowControl w:val="0"/>
        <w:autoSpaceDE w:val="0"/>
        <w:autoSpaceDN w:val="0"/>
        <w:adjustRightInd w:val="0"/>
        <w:spacing w:line="276" w:lineRule="auto"/>
        <w:ind w:firstLine="437"/>
        <w:jc w:val="both"/>
        <w:rPr>
          <w:rFonts w:ascii="Arial" w:hAnsi="Arial" w:cs="Arial"/>
          <w:sz w:val="22"/>
          <w:szCs w:val="22"/>
        </w:rPr>
      </w:pPr>
      <w:proofErr w:type="spellStart"/>
      <w:r w:rsidRPr="00CA62B5">
        <w:rPr>
          <w:rFonts w:ascii="Arial" w:hAnsi="Arial" w:cs="Arial"/>
          <w:sz w:val="22"/>
          <w:szCs w:val="22"/>
        </w:rPr>
        <w:t>Tekst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ove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objave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objavit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A62B5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CA62B5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A62B5">
        <w:rPr>
          <w:rFonts w:ascii="Arial" w:hAnsi="Arial" w:cs="Arial"/>
          <w:sz w:val="22"/>
          <w:szCs w:val="22"/>
        </w:rPr>
        <w:t>na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internetskom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/>
          <w:sz w:val="22"/>
          <w:szCs w:val="22"/>
        </w:rPr>
        <w:t>službenom</w:t>
      </w:r>
      <w:proofErr w:type="spellEnd"/>
      <w:r w:rsidRPr="00CA62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/>
          <w:sz w:val="22"/>
          <w:szCs w:val="22"/>
        </w:rPr>
        <w:t>portalu</w:t>
      </w:r>
      <w:proofErr w:type="spellEnd"/>
      <w:r w:rsidRPr="00CA62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Cerovlje</w:t>
      </w:r>
      <w:r w:rsidRPr="00CA62B5">
        <w:rPr>
          <w:rFonts w:ascii="Arial" w:hAnsi="Arial" w:cs="Arial"/>
          <w:sz w:val="22"/>
          <w:szCs w:val="22"/>
        </w:rPr>
        <w:t xml:space="preserve">. </w:t>
      </w:r>
    </w:p>
    <w:p w:rsidR="002D39CA" w:rsidRPr="00CA62B5" w:rsidRDefault="002D39CA" w:rsidP="008E0516">
      <w:pPr>
        <w:spacing w:line="276" w:lineRule="auto"/>
        <w:ind w:firstLine="437"/>
        <w:jc w:val="both"/>
        <w:rPr>
          <w:rFonts w:ascii="Arial" w:hAnsi="Arial" w:cs="Arial"/>
          <w:sz w:val="22"/>
          <w:szCs w:val="22"/>
        </w:rPr>
      </w:pPr>
      <w:r w:rsidRPr="00CA62B5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CA62B5">
        <w:rPr>
          <w:rFonts w:ascii="Arial" w:hAnsi="Arial" w:cs="Arial"/>
          <w:sz w:val="22"/>
          <w:szCs w:val="22"/>
        </w:rPr>
        <w:t>provedenom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savjetovanju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2B5">
        <w:rPr>
          <w:rFonts w:ascii="Arial" w:hAnsi="Arial" w:cs="Arial"/>
          <w:sz w:val="22"/>
          <w:szCs w:val="22"/>
        </w:rPr>
        <w:t>Jedinstveni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upravni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odjel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Cerovlje</w:t>
      </w:r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izvijestit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A62B5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CA62B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A62B5">
        <w:rPr>
          <w:rFonts w:ascii="Arial" w:hAnsi="Arial" w:cs="Arial"/>
          <w:sz w:val="22"/>
          <w:szCs w:val="22"/>
        </w:rPr>
        <w:t>rezultatima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savjetovanja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izrađivače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prijedloga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Odluke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A62B5">
        <w:rPr>
          <w:rFonts w:ascii="Arial" w:hAnsi="Arial" w:cs="Arial"/>
          <w:sz w:val="22"/>
          <w:szCs w:val="22"/>
        </w:rPr>
        <w:t>Općinskog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sz w:val="22"/>
          <w:szCs w:val="22"/>
        </w:rPr>
        <w:t>načelnika</w:t>
      </w:r>
      <w:proofErr w:type="spellEnd"/>
      <w:r w:rsidRPr="00CA6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2B5">
        <w:rPr>
          <w:rFonts w:ascii="Arial" w:hAnsi="Arial" w:cs="Arial"/>
          <w:color w:val="000000" w:themeColor="text1"/>
          <w:sz w:val="22"/>
          <w:szCs w:val="22"/>
        </w:rPr>
        <w:t>Općine</w:t>
      </w:r>
      <w:proofErr w:type="spellEnd"/>
      <w:r w:rsidRPr="00CA62B5">
        <w:rPr>
          <w:rFonts w:ascii="Arial" w:hAnsi="Arial" w:cs="Arial"/>
          <w:color w:val="000000" w:themeColor="text1"/>
          <w:sz w:val="22"/>
          <w:szCs w:val="22"/>
        </w:rPr>
        <w:t xml:space="preserve"> Cerovlje</w:t>
      </w:r>
      <w:r w:rsidRPr="00CA62B5">
        <w:rPr>
          <w:rFonts w:ascii="Arial" w:hAnsi="Arial" w:cs="Arial"/>
          <w:sz w:val="22"/>
          <w:szCs w:val="22"/>
        </w:rPr>
        <w:t xml:space="preserve">. </w:t>
      </w:r>
    </w:p>
    <w:p w:rsidR="002D39CA" w:rsidRDefault="002D39CA" w:rsidP="008E0516">
      <w:pPr>
        <w:spacing w:line="276" w:lineRule="auto"/>
        <w:ind w:firstLine="437"/>
        <w:jc w:val="both"/>
        <w:rPr>
          <w:rFonts w:ascii="Arial" w:hAnsi="Arial" w:cs="Arial"/>
          <w:sz w:val="22"/>
          <w:szCs w:val="22"/>
        </w:rPr>
      </w:pPr>
    </w:p>
    <w:p w:rsidR="00CA62B5" w:rsidRDefault="00CA62B5" w:rsidP="008E0516">
      <w:pPr>
        <w:spacing w:line="276" w:lineRule="auto"/>
        <w:ind w:firstLine="437"/>
        <w:jc w:val="both"/>
        <w:rPr>
          <w:rFonts w:ascii="Arial" w:hAnsi="Arial" w:cs="Arial"/>
          <w:sz w:val="22"/>
          <w:szCs w:val="22"/>
        </w:rPr>
      </w:pPr>
    </w:p>
    <w:p w:rsidR="00CA62B5" w:rsidRDefault="00CA62B5" w:rsidP="002D39CA">
      <w:pPr>
        <w:ind w:firstLine="437"/>
        <w:jc w:val="both"/>
        <w:rPr>
          <w:rFonts w:ascii="Arial" w:hAnsi="Arial" w:cs="Arial"/>
          <w:sz w:val="22"/>
          <w:szCs w:val="22"/>
        </w:rPr>
      </w:pPr>
    </w:p>
    <w:p w:rsidR="00CA62B5" w:rsidRDefault="00CA62B5" w:rsidP="002D39CA">
      <w:pPr>
        <w:ind w:firstLine="437"/>
        <w:jc w:val="both"/>
        <w:rPr>
          <w:rFonts w:ascii="Arial" w:hAnsi="Arial" w:cs="Arial"/>
          <w:sz w:val="22"/>
          <w:szCs w:val="22"/>
        </w:rPr>
      </w:pPr>
    </w:p>
    <w:p w:rsidR="00CA62B5" w:rsidRPr="00CA62B5" w:rsidRDefault="00CA62B5" w:rsidP="002D39CA">
      <w:pPr>
        <w:ind w:firstLine="437"/>
        <w:jc w:val="both"/>
        <w:rPr>
          <w:rFonts w:ascii="Arial" w:hAnsi="Arial" w:cs="Arial"/>
          <w:sz w:val="22"/>
          <w:szCs w:val="22"/>
        </w:rPr>
      </w:pPr>
    </w:p>
    <w:p w:rsidR="002D39CA" w:rsidRPr="00264198" w:rsidRDefault="002D39CA" w:rsidP="002D39CA">
      <w:pPr>
        <w:jc w:val="center"/>
        <w:rPr>
          <w:rFonts w:ascii="Arial" w:hAnsi="Arial" w:cs="Arial"/>
          <w:b/>
        </w:rPr>
      </w:pPr>
    </w:p>
    <w:p w:rsidR="002D39CA" w:rsidRPr="00264198" w:rsidRDefault="002D39CA" w:rsidP="002D39CA">
      <w:pPr>
        <w:jc w:val="center"/>
        <w:rPr>
          <w:rFonts w:ascii="Arial" w:hAnsi="Arial" w:cs="Arial"/>
          <w:b/>
        </w:rPr>
      </w:pPr>
    </w:p>
    <w:p w:rsidR="002D39CA" w:rsidRPr="00264198" w:rsidRDefault="002D39CA" w:rsidP="002D39C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997"/>
        <w:gridCol w:w="3309"/>
      </w:tblGrid>
      <w:tr w:rsidR="002D39CA" w:rsidRPr="00264198" w:rsidTr="00CA62B5">
        <w:trPr>
          <w:trHeight w:val="719"/>
        </w:trPr>
        <w:tc>
          <w:tcPr>
            <w:tcW w:w="9239" w:type="dxa"/>
            <w:gridSpan w:val="3"/>
            <w:shd w:val="clear" w:color="auto" w:fill="99CCFF"/>
            <w:vAlign w:val="center"/>
          </w:tcPr>
          <w:p w:rsidR="002D39CA" w:rsidRPr="00264198" w:rsidRDefault="002D39CA" w:rsidP="00CF03F8">
            <w:pPr>
              <w:pStyle w:val="Tijeloteksta"/>
              <w:jc w:val="center"/>
              <w:rPr>
                <w:rFonts w:ascii="Arial" w:eastAsia="Simsun (Founder Extended)" w:hAnsi="Arial" w:cs="Arial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lang w:eastAsia="zh-CN"/>
              </w:rPr>
              <w:lastRenderedPageBreak/>
              <w:t>OBRAZAC</w:t>
            </w:r>
          </w:p>
          <w:p w:rsidR="002D39CA" w:rsidRPr="00264198" w:rsidRDefault="002D39CA" w:rsidP="00CF03F8">
            <w:pPr>
              <w:pStyle w:val="Tijeloteksta"/>
              <w:jc w:val="center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SUDJELOVANJA U SAVJETOVANJU O NACRTU ZAKONA, DRUGOG PROPISA ILI AKTA</w:t>
            </w:r>
          </w:p>
        </w:tc>
      </w:tr>
      <w:tr w:rsidR="002D39CA" w:rsidRPr="00264198" w:rsidTr="00CA62B5"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Naziv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nacrta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zakona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drugog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propisa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ili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akta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A62B5">
            <w:pPr>
              <w:pStyle w:val="Tijeloteksta"/>
              <w:spacing w:before="120" w:after="120"/>
              <w:rPr>
                <w:rFonts w:ascii="Arial" w:eastAsia="Simsun (Founder Extended)" w:hAnsi="Arial" w:cs="Arial"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Nacrt</w:t>
            </w:r>
            <w:proofErr w:type="spellEnd"/>
            <w:r w:rsidRPr="00264198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prijedloga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CA62B5">
              <w:rPr>
                <w:rFonts w:ascii="Arial" w:eastAsia="Simsun (Founder Extended)" w:hAnsi="Arial" w:cs="Arial"/>
                <w:sz w:val="20"/>
                <w:lang w:eastAsia="zh-CN"/>
              </w:rPr>
              <w:t>Odluke</w:t>
            </w:r>
            <w:proofErr w:type="spellEnd"/>
            <w:r w:rsidRPr="00CA62B5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o </w:t>
            </w:r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o</w:t>
            </w:r>
            <w:proofErr w:type="spellEnd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obračunu</w:t>
            </w:r>
            <w:proofErr w:type="spellEnd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i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naplati</w:t>
            </w:r>
            <w:proofErr w:type="spellEnd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naknade</w:t>
            </w:r>
            <w:proofErr w:type="spellEnd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za razvoj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sustava</w:t>
            </w:r>
            <w:proofErr w:type="spellEnd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javne</w:t>
            </w:r>
            <w:proofErr w:type="spellEnd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</w:t>
            </w:r>
            <w:proofErr w:type="spellStart"/>
            <w:r w:rsidR="00CA62B5" w:rsidRPr="00CA62B5">
              <w:rPr>
                <w:rFonts w:ascii="Arial" w:hAnsi="Arial" w:cs="Arial"/>
                <w:color w:val="3C3C3D"/>
                <w:spacing w:val="-8"/>
                <w:sz w:val="20"/>
              </w:rPr>
              <w:t>odvodnje</w:t>
            </w:r>
            <w:proofErr w:type="spellEnd"/>
            <w:r w:rsidR="00CA62B5">
              <w:rPr>
                <w:rFonts w:ascii="Arial" w:hAnsi="Arial" w:cs="Arial"/>
                <w:color w:val="3C3C3D"/>
                <w:spacing w:val="-8"/>
                <w:sz w:val="20"/>
              </w:rPr>
              <w:t xml:space="preserve"> </w:t>
            </w: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 </w:t>
            </w:r>
          </w:p>
        </w:tc>
      </w:tr>
      <w:tr w:rsidR="002D39CA" w:rsidRPr="00264198" w:rsidTr="00CA62B5"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Naziv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tijela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nadležnog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za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izradu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nacrta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Općina Cerovlje</w:t>
            </w:r>
          </w:p>
        </w:tc>
      </w:tr>
      <w:tr w:rsidR="002D39CA" w:rsidRPr="00264198" w:rsidTr="00CA62B5"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Razdoblje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savjetovanja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r w:rsidRPr="00264198">
              <w:rPr>
                <w:rFonts w:ascii="Arial" w:eastAsia="Simsun (Founder Extended)" w:hAnsi="Arial" w:cs="Arial"/>
                <w:i/>
                <w:sz w:val="20"/>
                <w:lang w:eastAsia="zh-CN"/>
              </w:rPr>
              <w:t>(</w:t>
            </w:r>
            <w:proofErr w:type="spellStart"/>
            <w:r w:rsidRPr="00264198">
              <w:rPr>
                <w:rFonts w:ascii="Arial" w:eastAsia="Simsun (Founder Extended)" w:hAnsi="Arial" w:cs="Arial"/>
                <w:i/>
                <w:sz w:val="20"/>
                <w:lang w:eastAsia="zh-CN"/>
              </w:rPr>
              <w:t>početak</w:t>
            </w:r>
            <w:proofErr w:type="spellEnd"/>
            <w:r w:rsidRPr="00264198">
              <w:rPr>
                <w:rFonts w:ascii="Arial" w:eastAsia="Simsun (Founder Extended)" w:hAnsi="Arial" w:cs="Arial"/>
                <w:i/>
                <w:sz w:val="20"/>
                <w:lang w:eastAsia="zh-CN"/>
              </w:rPr>
              <w:t xml:space="preserve"> i </w:t>
            </w:r>
            <w:proofErr w:type="spellStart"/>
            <w:r w:rsidRPr="00264198">
              <w:rPr>
                <w:rFonts w:ascii="Arial" w:eastAsia="Simsun (Founder Extended)" w:hAnsi="Arial" w:cs="Arial"/>
                <w:i/>
                <w:sz w:val="20"/>
                <w:lang w:eastAsia="zh-CN"/>
              </w:rPr>
              <w:t>završetak</w:t>
            </w:r>
            <w:proofErr w:type="spellEnd"/>
            <w:r w:rsidRPr="00264198">
              <w:rPr>
                <w:rFonts w:ascii="Arial" w:eastAsia="Simsun (Founder Extended)" w:hAnsi="Arial" w:cs="Arial"/>
                <w:i/>
                <w:sz w:val="20"/>
                <w:lang w:eastAsia="zh-CN"/>
              </w:rPr>
              <w:t>)</w:t>
            </w:r>
          </w:p>
        </w:tc>
        <w:tc>
          <w:tcPr>
            <w:tcW w:w="6306" w:type="dxa"/>
            <w:gridSpan w:val="2"/>
          </w:tcPr>
          <w:p w:rsidR="002D39CA" w:rsidRPr="00264198" w:rsidRDefault="002D39CA" w:rsidP="00CA62B5">
            <w:pPr>
              <w:pStyle w:val="Tijeloteksta"/>
              <w:spacing w:before="120" w:after="120"/>
              <w:rPr>
                <w:rFonts w:ascii="Arial" w:eastAsia="Simsun (Founder Extended)" w:hAnsi="Arial" w:cs="Arial"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Od 2</w:t>
            </w:r>
            <w:r w:rsidR="00CA62B5">
              <w:rPr>
                <w:rFonts w:ascii="Arial" w:eastAsia="Simsun (Founder Extended)" w:hAnsi="Arial" w:cs="Arial"/>
                <w:sz w:val="20"/>
                <w:lang w:eastAsia="zh-CN"/>
              </w:rPr>
              <w:t>1</w:t>
            </w: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. </w:t>
            </w:r>
            <w:proofErr w:type="spellStart"/>
            <w:proofErr w:type="gramStart"/>
            <w:r w:rsidR="00CA62B5">
              <w:rPr>
                <w:rFonts w:ascii="Arial" w:eastAsia="Simsun (Founder Extended)" w:hAnsi="Arial" w:cs="Arial"/>
                <w:sz w:val="20"/>
                <w:lang w:eastAsia="zh-CN"/>
              </w:rPr>
              <w:t>lipnja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 do</w:t>
            </w:r>
            <w:proofErr w:type="gram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r w:rsidR="00CA62B5">
              <w:rPr>
                <w:rFonts w:ascii="Arial" w:eastAsia="Simsun (Founder Extended)" w:hAnsi="Arial" w:cs="Arial"/>
                <w:sz w:val="20"/>
                <w:lang w:eastAsia="zh-CN"/>
              </w:rPr>
              <w:t>22</w:t>
            </w: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. </w:t>
            </w:r>
            <w:proofErr w:type="spellStart"/>
            <w:proofErr w:type="gram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</w:t>
            </w:r>
            <w:r w:rsidR="00CA62B5">
              <w:rPr>
                <w:rFonts w:ascii="Arial" w:eastAsia="Simsun (Founder Extended)" w:hAnsi="Arial" w:cs="Arial"/>
                <w:sz w:val="20"/>
                <w:lang w:eastAsia="zh-CN"/>
              </w:rPr>
              <w:t>rpn</w:t>
            </w: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ja</w:t>
            </w:r>
            <w:proofErr w:type="spellEnd"/>
            <w:proofErr w:type="gram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201</w:t>
            </w:r>
            <w:r w:rsidR="00CA62B5">
              <w:rPr>
                <w:rFonts w:ascii="Arial" w:eastAsia="Simsun (Founder Extended)" w:hAnsi="Arial" w:cs="Arial"/>
                <w:sz w:val="20"/>
                <w:lang w:eastAsia="zh-CN"/>
              </w:rPr>
              <w:t>9</w:t>
            </w: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.  </w:t>
            </w:r>
          </w:p>
        </w:tc>
      </w:tr>
      <w:tr w:rsidR="002D39CA" w:rsidRPr="00264198" w:rsidTr="00CA62B5">
        <w:tc>
          <w:tcPr>
            <w:tcW w:w="2933" w:type="dxa"/>
          </w:tcPr>
          <w:p w:rsidR="002D39CA" w:rsidRPr="00264198" w:rsidDel="005D53AE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Ime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/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naziv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sudionika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/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ce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savjetovanja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(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pojedinac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udruga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ustanova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sl.)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koji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/a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daje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svoje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mišljenje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primjedbe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nacrt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zakona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drugog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propisa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ili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akta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i/>
                <w:sz w:val="20"/>
                <w:lang w:eastAsia="zh-CN"/>
              </w:rPr>
            </w:pPr>
          </w:p>
        </w:tc>
      </w:tr>
      <w:tr w:rsidR="002D39CA" w:rsidRPr="00264198" w:rsidTr="00CA62B5">
        <w:trPr>
          <w:trHeight w:val="1141"/>
        </w:trPr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Tematsko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područje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brojnost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korisnika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predstavljate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odnosno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interes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koji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zastupate</w:t>
            </w:r>
            <w:proofErr w:type="spellEnd"/>
          </w:p>
        </w:tc>
        <w:tc>
          <w:tcPr>
            <w:tcW w:w="6306" w:type="dxa"/>
            <w:gridSpan w:val="2"/>
            <w:shd w:val="clear" w:color="auto" w:fill="auto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i/>
                <w:sz w:val="20"/>
                <w:lang w:eastAsia="zh-CN"/>
              </w:rPr>
            </w:pPr>
          </w:p>
        </w:tc>
      </w:tr>
      <w:tr w:rsidR="002D39CA" w:rsidRPr="00264198" w:rsidTr="00CA62B5">
        <w:trPr>
          <w:trHeight w:val="689"/>
        </w:trPr>
        <w:tc>
          <w:tcPr>
            <w:tcW w:w="2933" w:type="dxa"/>
            <w:vAlign w:val="center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Načelni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komentari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predloženi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nacrt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</w:p>
        </w:tc>
      </w:tr>
      <w:tr w:rsidR="002D39CA" w:rsidRPr="00264198" w:rsidTr="00CA62B5">
        <w:trPr>
          <w:trHeight w:val="900"/>
        </w:trPr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Primjedbe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komentari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prijedlozi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pojedine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članke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nacrta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zakona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drugog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propisa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ili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dijelove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akta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</w:p>
        </w:tc>
      </w:tr>
      <w:tr w:rsidR="002D39CA" w:rsidRPr="00264198" w:rsidTr="00CA62B5">
        <w:trPr>
          <w:trHeight w:val="1115"/>
        </w:trPr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Ime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prezime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osobe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/a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koja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je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sastavljala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primjedbe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komentare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ili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osobe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ovlaštene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za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zastupanje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udruge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ustanove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i sl.</w:t>
            </w:r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</w:p>
        </w:tc>
      </w:tr>
      <w:tr w:rsidR="002D39CA" w:rsidRPr="00264198" w:rsidTr="00CA62B5">
        <w:trPr>
          <w:trHeight w:val="480"/>
        </w:trPr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Kontakti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E-mail:</w:t>
            </w:r>
          </w:p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Telefon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: </w:t>
            </w:r>
          </w:p>
        </w:tc>
      </w:tr>
      <w:tr w:rsidR="002D39CA" w:rsidRPr="00264198" w:rsidTr="00CA62B5"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Datum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dostavljanja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obrasca</w:t>
            </w:r>
            <w:proofErr w:type="spellEnd"/>
          </w:p>
        </w:tc>
        <w:tc>
          <w:tcPr>
            <w:tcW w:w="6306" w:type="dxa"/>
            <w:gridSpan w:val="2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</w:p>
        </w:tc>
      </w:tr>
      <w:tr w:rsidR="002D39CA" w:rsidRPr="00264198" w:rsidTr="00CA62B5">
        <w:tc>
          <w:tcPr>
            <w:tcW w:w="2933" w:type="dxa"/>
          </w:tcPr>
          <w:p w:rsidR="002D39CA" w:rsidRPr="00264198" w:rsidRDefault="002D39CA" w:rsidP="00CF03F8">
            <w:pPr>
              <w:pStyle w:val="Tijeloteksta"/>
              <w:spacing w:before="120" w:after="120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Jeste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li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suglasni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da se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ovaj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obrazac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s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imenom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/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nazivom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sudionika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/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ce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savjetovanja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,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objavi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internetskoj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stranici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nadležnog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 xml:space="preserve"> </w:t>
            </w:r>
            <w:proofErr w:type="spellStart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tijela</w:t>
            </w:r>
            <w:proofErr w:type="spellEnd"/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?</w:t>
            </w:r>
            <w:r w:rsidRPr="00264198">
              <w:rPr>
                <w:rStyle w:val="Referencafusnote"/>
                <w:rFonts w:ascii="Arial" w:eastAsia="Simsun (Founder Extended)" w:hAnsi="Arial" w:cs="Arial"/>
                <w:sz w:val="20"/>
                <w:lang w:eastAsia="zh-CN"/>
              </w:rPr>
              <w:footnoteReference w:id="1"/>
            </w:r>
          </w:p>
        </w:tc>
        <w:tc>
          <w:tcPr>
            <w:tcW w:w="2997" w:type="dxa"/>
            <w:vAlign w:val="center"/>
          </w:tcPr>
          <w:p w:rsidR="002D39CA" w:rsidRPr="00264198" w:rsidRDefault="002D39CA" w:rsidP="00CF03F8">
            <w:pPr>
              <w:pStyle w:val="Tijeloteksta"/>
              <w:spacing w:before="120" w:after="120"/>
              <w:jc w:val="center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DA</w:t>
            </w:r>
          </w:p>
        </w:tc>
        <w:tc>
          <w:tcPr>
            <w:tcW w:w="3309" w:type="dxa"/>
            <w:vAlign w:val="center"/>
          </w:tcPr>
          <w:p w:rsidR="002D39CA" w:rsidRPr="00264198" w:rsidRDefault="002D39CA" w:rsidP="00CF03F8">
            <w:pPr>
              <w:pStyle w:val="Tijeloteksta"/>
              <w:spacing w:before="120" w:after="120"/>
              <w:jc w:val="center"/>
              <w:rPr>
                <w:rFonts w:ascii="Arial" w:eastAsia="Simsun (Founder Extended)" w:hAnsi="Arial" w:cs="Arial"/>
                <w:b/>
                <w:sz w:val="20"/>
                <w:lang w:eastAsia="zh-CN"/>
              </w:rPr>
            </w:pPr>
            <w:r w:rsidRPr="00264198">
              <w:rPr>
                <w:rFonts w:ascii="Arial" w:eastAsia="Simsun (Founder Extended)" w:hAnsi="Arial" w:cs="Arial"/>
                <w:sz w:val="20"/>
                <w:lang w:eastAsia="zh-CN"/>
              </w:rPr>
              <w:t>NE</w:t>
            </w:r>
          </w:p>
        </w:tc>
      </w:tr>
    </w:tbl>
    <w:p w:rsidR="002D39CA" w:rsidRPr="00264198" w:rsidRDefault="002D39CA" w:rsidP="002D39CA">
      <w:pPr>
        <w:rPr>
          <w:rFonts w:ascii="Arial" w:hAnsi="Arial" w:cs="Arial"/>
          <w:b/>
          <w:color w:val="FF0000"/>
        </w:rPr>
      </w:pPr>
    </w:p>
    <w:p w:rsidR="002D39CA" w:rsidRPr="00264198" w:rsidRDefault="002D39CA" w:rsidP="002D39CA">
      <w:pPr>
        <w:jc w:val="center"/>
        <w:rPr>
          <w:rFonts w:ascii="Arial" w:hAnsi="Arial" w:cs="Arial"/>
          <w:b/>
        </w:rPr>
      </w:pPr>
      <w:proofErr w:type="spellStart"/>
      <w:r w:rsidRPr="00264198">
        <w:rPr>
          <w:rFonts w:ascii="Arial" w:hAnsi="Arial" w:cs="Arial"/>
          <w:b/>
        </w:rPr>
        <w:t>Popunjeni</w:t>
      </w:r>
      <w:proofErr w:type="spellEnd"/>
      <w:r w:rsidRPr="00264198">
        <w:rPr>
          <w:rFonts w:ascii="Arial" w:hAnsi="Arial" w:cs="Arial"/>
          <w:b/>
        </w:rPr>
        <w:t xml:space="preserve"> </w:t>
      </w:r>
      <w:proofErr w:type="spellStart"/>
      <w:r w:rsidRPr="00264198">
        <w:rPr>
          <w:rFonts w:ascii="Arial" w:hAnsi="Arial" w:cs="Arial"/>
          <w:b/>
        </w:rPr>
        <w:t>obrazac</w:t>
      </w:r>
      <w:proofErr w:type="spellEnd"/>
      <w:r w:rsidRPr="00264198">
        <w:rPr>
          <w:rFonts w:ascii="Arial" w:hAnsi="Arial" w:cs="Arial"/>
          <w:b/>
        </w:rPr>
        <w:t xml:space="preserve"> </w:t>
      </w:r>
      <w:proofErr w:type="spellStart"/>
      <w:r w:rsidRPr="00264198">
        <w:rPr>
          <w:rFonts w:ascii="Arial" w:hAnsi="Arial" w:cs="Arial"/>
          <w:b/>
        </w:rPr>
        <w:t>dostaviti</w:t>
      </w:r>
      <w:proofErr w:type="spellEnd"/>
      <w:r w:rsidRPr="00264198">
        <w:rPr>
          <w:rFonts w:ascii="Arial" w:hAnsi="Arial" w:cs="Arial"/>
          <w:b/>
        </w:rPr>
        <w:t xml:space="preserve"> </w:t>
      </w:r>
      <w:proofErr w:type="spellStart"/>
      <w:proofErr w:type="gramStart"/>
      <w:r w:rsidRPr="00264198">
        <w:rPr>
          <w:rFonts w:ascii="Arial" w:hAnsi="Arial" w:cs="Arial"/>
          <w:b/>
        </w:rPr>
        <w:t>na</w:t>
      </w:r>
      <w:proofErr w:type="spellEnd"/>
      <w:proofErr w:type="gramEnd"/>
      <w:r w:rsidRPr="00264198">
        <w:rPr>
          <w:rFonts w:ascii="Arial" w:hAnsi="Arial" w:cs="Arial"/>
          <w:b/>
        </w:rPr>
        <w:t xml:space="preserve"> </w:t>
      </w:r>
      <w:proofErr w:type="spellStart"/>
      <w:r w:rsidRPr="00264198">
        <w:rPr>
          <w:rFonts w:ascii="Arial" w:hAnsi="Arial" w:cs="Arial"/>
          <w:b/>
        </w:rPr>
        <w:t>adresu</w:t>
      </w:r>
      <w:proofErr w:type="spellEnd"/>
      <w:r w:rsidRPr="00264198">
        <w:rPr>
          <w:rFonts w:ascii="Arial" w:hAnsi="Arial" w:cs="Arial"/>
          <w:b/>
        </w:rPr>
        <w:t xml:space="preserve">: Općina Cerovlje, Cerovlje 12, 52402 Cerovlje </w:t>
      </w:r>
    </w:p>
    <w:p w:rsidR="002D39CA" w:rsidRPr="00264198" w:rsidRDefault="002D39CA" w:rsidP="002D39CA">
      <w:pPr>
        <w:jc w:val="center"/>
        <w:rPr>
          <w:rFonts w:ascii="Arial" w:hAnsi="Arial" w:cs="Arial"/>
        </w:rPr>
      </w:pPr>
      <w:proofErr w:type="spellStart"/>
      <w:proofErr w:type="gramStart"/>
      <w:r w:rsidRPr="00264198">
        <w:rPr>
          <w:rFonts w:ascii="Arial" w:hAnsi="Arial" w:cs="Arial"/>
          <w:b/>
        </w:rPr>
        <w:t>ili</w:t>
      </w:r>
      <w:proofErr w:type="spellEnd"/>
      <w:proofErr w:type="gramEnd"/>
      <w:r w:rsidRPr="00264198">
        <w:rPr>
          <w:rFonts w:ascii="Arial" w:hAnsi="Arial" w:cs="Arial"/>
          <w:b/>
        </w:rPr>
        <w:t xml:space="preserve"> </w:t>
      </w:r>
      <w:proofErr w:type="spellStart"/>
      <w:r w:rsidRPr="00264198">
        <w:rPr>
          <w:rFonts w:ascii="Arial" w:hAnsi="Arial" w:cs="Arial"/>
          <w:b/>
        </w:rPr>
        <w:t>putem</w:t>
      </w:r>
      <w:proofErr w:type="spellEnd"/>
      <w:r w:rsidRPr="00264198">
        <w:rPr>
          <w:rFonts w:ascii="Arial" w:hAnsi="Arial" w:cs="Arial"/>
          <w:b/>
        </w:rPr>
        <w:t xml:space="preserve"> </w:t>
      </w:r>
      <w:proofErr w:type="spellStart"/>
      <w:r w:rsidRPr="00264198">
        <w:rPr>
          <w:rFonts w:ascii="Arial" w:hAnsi="Arial" w:cs="Arial"/>
          <w:b/>
        </w:rPr>
        <w:t>maila</w:t>
      </w:r>
      <w:proofErr w:type="spellEnd"/>
      <w:r w:rsidRPr="00264198">
        <w:rPr>
          <w:rFonts w:ascii="Arial" w:hAnsi="Arial" w:cs="Arial"/>
          <w:b/>
        </w:rPr>
        <w:t xml:space="preserve">: </w:t>
      </w:r>
      <w:hyperlink r:id="rId11" w:history="1">
        <w:r w:rsidRPr="00264198">
          <w:rPr>
            <w:rStyle w:val="Hiperveza"/>
            <w:rFonts w:ascii="Arial" w:hAnsi="Arial" w:cs="Arial"/>
          </w:rPr>
          <w:t>opcina@cerovlje.hr</w:t>
        </w:r>
      </w:hyperlink>
      <w:r w:rsidRPr="00264198">
        <w:rPr>
          <w:rFonts w:ascii="Arial" w:hAnsi="Arial" w:cs="Arial"/>
        </w:rPr>
        <w:t xml:space="preserve"> ,</w:t>
      </w:r>
      <w:r w:rsidRPr="00264198">
        <w:rPr>
          <w:rFonts w:ascii="Arial" w:hAnsi="Arial" w:cs="Arial"/>
          <w:b/>
        </w:rPr>
        <w:t xml:space="preserve"> </w:t>
      </w:r>
      <w:proofErr w:type="spellStart"/>
      <w:r w:rsidRPr="00264198">
        <w:rPr>
          <w:rFonts w:ascii="Arial" w:hAnsi="Arial" w:cs="Arial"/>
          <w:b/>
        </w:rPr>
        <w:t>najkasnije</w:t>
      </w:r>
      <w:proofErr w:type="spellEnd"/>
      <w:r w:rsidRPr="00264198">
        <w:rPr>
          <w:rFonts w:ascii="Arial" w:hAnsi="Arial" w:cs="Arial"/>
          <w:b/>
        </w:rPr>
        <w:t xml:space="preserve"> do </w:t>
      </w:r>
      <w:proofErr w:type="spellStart"/>
      <w:r w:rsidRPr="00264198">
        <w:rPr>
          <w:rFonts w:ascii="Arial" w:hAnsi="Arial" w:cs="Arial"/>
          <w:b/>
        </w:rPr>
        <w:t>do</w:t>
      </w:r>
      <w:proofErr w:type="spellEnd"/>
      <w:r w:rsidRPr="00264198">
        <w:rPr>
          <w:rFonts w:ascii="Arial" w:hAnsi="Arial" w:cs="Arial"/>
          <w:b/>
        </w:rPr>
        <w:t xml:space="preserve"> </w:t>
      </w:r>
      <w:r w:rsidR="00CA62B5">
        <w:rPr>
          <w:rFonts w:ascii="Arial" w:hAnsi="Arial" w:cs="Arial"/>
          <w:b/>
        </w:rPr>
        <w:t>22</w:t>
      </w:r>
      <w:r w:rsidRPr="00264198">
        <w:rPr>
          <w:rFonts w:ascii="Arial" w:hAnsi="Arial" w:cs="Arial"/>
          <w:b/>
        </w:rPr>
        <w:t xml:space="preserve">. </w:t>
      </w:r>
      <w:proofErr w:type="spellStart"/>
      <w:proofErr w:type="gramStart"/>
      <w:r w:rsidRPr="00264198">
        <w:rPr>
          <w:rFonts w:ascii="Arial" w:hAnsi="Arial" w:cs="Arial"/>
          <w:b/>
        </w:rPr>
        <w:t>s</w:t>
      </w:r>
      <w:r w:rsidR="00CA62B5">
        <w:rPr>
          <w:rFonts w:ascii="Arial" w:hAnsi="Arial" w:cs="Arial"/>
          <w:b/>
        </w:rPr>
        <w:t>rp</w:t>
      </w:r>
      <w:r w:rsidRPr="00264198">
        <w:rPr>
          <w:rFonts w:ascii="Arial" w:hAnsi="Arial" w:cs="Arial"/>
          <w:b/>
        </w:rPr>
        <w:t>nja</w:t>
      </w:r>
      <w:proofErr w:type="spellEnd"/>
      <w:proofErr w:type="gramEnd"/>
      <w:r w:rsidRPr="00264198">
        <w:rPr>
          <w:rFonts w:ascii="Arial" w:hAnsi="Arial" w:cs="Arial"/>
          <w:b/>
        </w:rPr>
        <w:t xml:space="preserve"> 201</w:t>
      </w:r>
      <w:r w:rsidR="00CA62B5">
        <w:rPr>
          <w:rFonts w:ascii="Arial" w:hAnsi="Arial" w:cs="Arial"/>
          <w:b/>
        </w:rPr>
        <w:t>9</w:t>
      </w:r>
      <w:r w:rsidRPr="00264198">
        <w:rPr>
          <w:rFonts w:ascii="Arial" w:hAnsi="Arial" w:cs="Arial"/>
          <w:b/>
        </w:rPr>
        <w:t xml:space="preserve">. </w:t>
      </w:r>
      <w:proofErr w:type="spellStart"/>
      <w:proofErr w:type="gramStart"/>
      <w:r w:rsidRPr="00264198">
        <w:rPr>
          <w:rFonts w:ascii="Arial" w:hAnsi="Arial" w:cs="Arial"/>
          <w:b/>
        </w:rPr>
        <w:t>godine</w:t>
      </w:r>
      <w:proofErr w:type="spellEnd"/>
      <w:proofErr w:type="gramEnd"/>
      <w:r w:rsidRPr="00264198">
        <w:rPr>
          <w:rFonts w:ascii="Arial" w:hAnsi="Arial" w:cs="Arial"/>
          <w:b/>
        </w:rPr>
        <w:t>.</w:t>
      </w:r>
    </w:p>
    <w:p w:rsidR="002D39CA" w:rsidRPr="00264198" w:rsidRDefault="002D39CA" w:rsidP="002D39CA">
      <w:pPr>
        <w:jc w:val="center"/>
        <w:rPr>
          <w:rFonts w:ascii="Arial" w:hAnsi="Arial" w:cs="Arial"/>
          <w:b/>
        </w:rPr>
      </w:pPr>
    </w:p>
    <w:p w:rsidR="002D39CA" w:rsidRPr="00FC2D10" w:rsidRDefault="002D39CA" w:rsidP="00283932">
      <w:pPr>
        <w:pStyle w:val="t-9-8"/>
        <w:spacing w:before="0" w:beforeAutospacing="0" w:after="0" w:afterAutospacing="0" w:line="276" w:lineRule="auto"/>
        <w:ind w:left="21" w:right="126" w:firstLine="687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2D39CA" w:rsidRPr="00FC2D10" w:rsidSect="00C8195C"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84" w:rsidRDefault="005C4184">
      <w:r>
        <w:separator/>
      </w:r>
    </w:p>
  </w:endnote>
  <w:endnote w:type="continuationSeparator" w:id="0">
    <w:p w:rsidR="005C4184" w:rsidRDefault="005C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84" w:rsidRDefault="005C4184">
      <w:r>
        <w:separator/>
      </w:r>
    </w:p>
  </w:footnote>
  <w:footnote w:type="continuationSeparator" w:id="0">
    <w:p w:rsidR="005C4184" w:rsidRDefault="005C4184">
      <w:r>
        <w:continuationSeparator/>
      </w:r>
    </w:p>
  </w:footnote>
  <w:footnote w:id="1">
    <w:p w:rsidR="002D39CA" w:rsidRPr="009E344C" w:rsidRDefault="002D39CA" w:rsidP="002D39CA">
      <w:pPr>
        <w:pStyle w:val="Tekstfusnote"/>
        <w:spacing w:after="0"/>
        <w:jc w:val="both"/>
        <w:rPr>
          <w:rFonts w:asciiTheme="minorHAnsi" w:hAnsiTheme="minorHAnsi" w:cs="Arial"/>
        </w:rPr>
      </w:pPr>
      <w:r w:rsidRPr="009E344C">
        <w:rPr>
          <w:rStyle w:val="Referencafusnote"/>
          <w:rFonts w:asciiTheme="minorHAnsi" w:hAnsiTheme="minorHAnsi"/>
        </w:rPr>
        <w:footnoteRef/>
      </w:r>
      <w:r w:rsidRPr="009E344C">
        <w:rPr>
          <w:rFonts w:asciiTheme="minorHAnsi" w:hAnsiTheme="minorHAnsi"/>
        </w:rPr>
        <w:t xml:space="preserve"> </w:t>
      </w:r>
      <w:r w:rsidRPr="009E344C">
        <w:rPr>
          <w:rFonts w:asciiTheme="minorHAnsi" w:hAnsiTheme="minorHAnsi" w:cs="Arial"/>
        </w:rPr>
        <w:t xml:space="preserve">U skladu sa Zakonom o zaštiti osobnih podataka (NN 106/12), osobni podaci neće se koristiti u druge svrhe, osim u povijesne, statističke ili znanstvene svrhe, uz uvjet poduzimanja odgovarajućih zaštitnih mjera. </w:t>
      </w:r>
    </w:p>
    <w:p w:rsidR="002D39CA" w:rsidRPr="00405EF7" w:rsidRDefault="002D39CA" w:rsidP="002D39CA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  <w:r w:rsidRPr="009E344C">
        <w:rPr>
          <w:rFonts w:asciiTheme="minorHAnsi" w:hAnsiTheme="minorHAnsi" w:cs="Arial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7F7"/>
    <w:multiLevelType w:val="hybridMultilevel"/>
    <w:tmpl w:val="90720C12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9C8"/>
    <w:multiLevelType w:val="hybridMultilevel"/>
    <w:tmpl w:val="6E96E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334FA"/>
    <w:multiLevelType w:val="hybridMultilevel"/>
    <w:tmpl w:val="5074C29C"/>
    <w:lvl w:ilvl="0" w:tplc="6E0A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7425D"/>
    <w:multiLevelType w:val="hybridMultilevel"/>
    <w:tmpl w:val="6FD48C94"/>
    <w:lvl w:ilvl="0" w:tplc="C932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D2598"/>
    <w:multiLevelType w:val="singleLevel"/>
    <w:tmpl w:val="C428CB1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46AF59CA"/>
    <w:multiLevelType w:val="hybridMultilevel"/>
    <w:tmpl w:val="AA6C913C"/>
    <w:lvl w:ilvl="0" w:tplc="9F06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B31A1"/>
    <w:multiLevelType w:val="hybridMultilevel"/>
    <w:tmpl w:val="6DF24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A1B24"/>
    <w:multiLevelType w:val="hybridMultilevel"/>
    <w:tmpl w:val="3DC65956"/>
    <w:lvl w:ilvl="0" w:tplc="0128C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34F2B"/>
    <w:multiLevelType w:val="hybridMultilevel"/>
    <w:tmpl w:val="9632A7BE"/>
    <w:lvl w:ilvl="0" w:tplc="C45EC7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NewRoman,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A79137F"/>
    <w:multiLevelType w:val="hybridMultilevel"/>
    <w:tmpl w:val="63809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BD7"/>
    <w:multiLevelType w:val="hybridMultilevel"/>
    <w:tmpl w:val="546E7A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5168C"/>
    <w:multiLevelType w:val="singleLevel"/>
    <w:tmpl w:val="CF686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D1C07B3"/>
    <w:multiLevelType w:val="hybridMultilevel"/>
    <w:tmpl w:val="06FC5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C1382"/>
    <w:multiLevelType w:val="hybridMultilevel"/>
    <w:tmpl w:val="2B746050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76460E"/>
    <w:rsid w:val="000044D4"/>
    <w:rsid w:val="0000594B"/>
    <w:rsid w:val="000066BC"/>
    <w:rsid w:val="00011397"/>
    <w:rsid w:val="00011826"/>
    <w:rsid w:val="00011E99"/>
    <w:rsid w:val="00013335"/>
    <w:rsid w:val="00014E5E"/>
    <w:rsid w:val="000169D6"/>
    <w:rsid w:val="000216B3"/>
    <w:rsid w:val="00022340"/>
    <w:rsid w:val="000227AF"/>
    <w:rsid w:val="00024B3F"/>
    <w:rsid w:val="000267C3"/>
    <w:rsid w:val="00026B98"/>
    <w:rsid w:val="00026BD1"/>
    <w:rsid w:val="000278FA"/>
    <w:rsid w:val="00027932"/>
    <w:rsid w:val="0003175F"/>
    <w:rsid w:val="00032CD8"/>
    <w:rsid w:val="0003443A"/>
    <w:rsid w:val="00034A24"/>
    <w:rsid w:val="00036566"/>
    <w:rsid w:val="000373CA"/>
    <w:rsid w:val="0004628F"/>
    <w:rsid w:val="00046B8B"/>
    <w:rsid w:val="000472DD"/>
    <w:rsid w:val="000501E8"/>
    <w:rsid w:val="00050C87"/>
    <w:rsid w:val="00051BEA"/>
    <w:rsid w:val="00052A9C"/>
    <w:rsid w:val="00055376"/>
    <w:rsid w:val="000558F1"/>
    <w:rsid w:val="00056116"/>
    <w:rsid w:val="0005739D"/>
    <w:rsid w:val="000603EF"/>
    <w:rsid w:val="0006146C"/>
    <w:rsid w:val="00061472"/>
    <w:rsid w:val="000647CE"/>
    <w:rsid w:val="00064D3F"/>
    <w:rsid w:val="00065419"/>
    <w:rsid w:val="000671A7"/>
    <w:rsid w:val="00071F09"/>
    <w:rsid w:val="00073AFE"/>
    <w:rsid w:val="00077798"/>
    <w:rsid w:val="000815ED"/>
    <w:rsid w:val="00081662"/>
    <w:rsid w:val="00081FAB"/>
    <w:rsid w:val="00082D85"/>
    <w:rsid w:val="000857E4"/>
    <w:rsid w:val="00093CE4"/>
    <w:rsid w:val="00096644"/>
    <w:rsid w:val="000A0617"/>
    <w:rsid w:val="000A0B6B"/>
    <w:rsid w:val="000A1B3C"/>
    <w:rsid w:val="000A75E3"/>
    <w:rsid w:val="000B1DE4"/>
    <w:rsid w:val="000B265A"/>
    <w:rsid w:val="000B3B57"/>
    <w:rsid w:val="000B58D5"/>
    <w:rsid w:val="000C2318"/>
    <w:rsid w:val="000C3DB4"/>
    <w:rsid w:val="000C4156"/>
    <w:rsid w:val="000C5965"/>
    <w:rsid w:val="000C59B7"/>
    <w:rsid w:val="000C75A4"/>
    <w:rsid w:val="000D1D02"/>
    <w:rsid w:val="000D1D24"/>
    <w:rsid w:val="000D3BF8"/>
    <w:rsid w:val="000D3F0A"/>
    <w:rsid w:val="000D41CE"/>
    <w:rsid w:val="000D4CC0"/>
    <w:rsid w:val="000D6994"/>
    <w:rsid w:val="000D73A3"/>
    <w:rsid w:val="000D777A"/>
    <w:rsid w:val="000D7C82"/>
    <w:rsid w:val="000E13A0"/>
    <w:rsid w:val="000E1B08"/>
    <w:rsid w:val="000E45A1"/>
    <w:rsid w:val="000E78F5"/>
    <w:rsid w:val="000E797C"/>
    <w:rsid w:val="000F071D"/>
    <w:rsid w:val="000F1332"/>
    <w:rsid w:val="000F17FC"/>
    <w:rsid w:val="000F1DCE"/>
    <w:rsid w:val="000F43D7"/>
    <w:rsid w:val="000F557B"/>
    <w:rsid w:val="000F697B"/>
    <w:rsid w:val="00103CA3"/>
    <w:rsid w:val="001044E9"/>
    <w:rsid w:val="00107128"/>
    <w:rsid w:val="00107566"/>
    <w:rsid w:val="00111792"/>
    <w:rsid w:val="0011188B"/>
    <w:rsid w:val="00112517"/>
    <w:rsid w:val="00113BC9"/>
    <w:rsid w:val="00114D52"/>
    <w:rsid w:val="00122744"/>
    <w:rsid w:val="00122772"/>
    <w:rsid w:val="00123D3C"/>
    <w:rsid w:val="00124CA6"/>
    <w:rsid w:val="00130776"/>
    <w:rsid w:val="00134247"/>
    <w:rsid w:val="0013453E"/>
    <w:rsid w:val="00137AD3"/>
    <w:rsid w:val="00140160"/>
    <w:rsid w:val="00141F68"/>
    <w:rsid w:val="00142990"/>
    <w:rsid w:val="001433BA"/>
    <w:rsid w:val="00144CF4"/>
    <w:rsid w:val="00145CAE"/>
    <w:rsid w:val="00147105"/>
    <w:rsid w:val="00147D47"/>
    <w:rsid w:val="00147E85"/>
    <w:rsid w:val="001506E2"/>
    <w:rsid w:val="00151509"/>
    <w:rsid w:val="00151B31"/>
    <w:rsid w:val="00151D84"/>
    <w:rsid w:val="00157C44"/>
    <w:rsid w:val="00163F6F"/>
    <w:rsid w:val="00165004"/>
    <w:rsid w:val="0016554A"/>
    <w:rsid w:val="001657D3"/>
    <w:rsid w:val="00165D27"/>
    <w:rsid w:val="0016711B"/>
    <w:rsid w:val="00167CC4"/>
    <w:rsid w:val="00171950"/>
    <w:rsid w:val="0017461F"/>
    <w:rsid w:val="00174C3E"/>
    <w:rsid w:val="0017592B"/>
    <w:rsid w:val="00176AF2"/>
    <w:rsid w:val="00180B55"/>
    <w:rsid w:val="001827A9"/>
    <w:rsid w:val="00183962"/>
    <w:rsid w:val="00184464"/>
    <w:rsid w:val="0018593E"/>
    <w:rsid w:val="00186F87"/>
    <w:rsid w:val="00192447"/>
    <w:rsid w:val="00192C80"/>
    <w:rsid w:val="0019786E"/>
    <w:rsid w:val="001A2BFB"/>
    <w:rsid w:val="001A397E"/>
    <w:rsid w:val="001A4925"/>
    <w:rsid w:val="001A57E7"/>
    <w:rsid w:val="001A5D6E"/>
    <w:rsid w:val="001B1CA1"/>
    <w:rsid w:val="001B1EDE"/>
    <w:rsid w:val="001B399C"/>
    <w:rsid w:val="001B3FF8"/>
    <w:rsid w:val="001B4C21"/>
    <w:rsid w:val="001B4E2D"/>
    <w:rsid w:val="001B5FC3"/>
    <w:rsid w:val="001B6A71"/>
    <w:rsid w:val="001B6CAD"/>
    <w:rsid w:val="001C01BF"/>
    <w:rsid w:val="001C163D"/>
    <w:rsid w:val="001C4273"/>
    <w:rsid w:val="001C5FB2"/>
    <w:rsid w:val="001D0894"/>
    <w:rsid w:val="001D24C1"/>
    <w:rsid w:val="001D275E"/>
    <w:rsid w:val="001D3920"/>
    <w:rsid w:val="001D3A8F"/>
    <w:rsid w:val="001D5585"/>
    <w:rsid w:val="001D79C6"/>
    <w:rsid w:val="001E12C3"/>
    <w:rsid w:val="001E148D"/>
    <w:rsid w:val="001E1FDF"/>
    <w:rsid w:val="001E26F3"/>
    <w:rsid w:val="001E2750"/>
    <w:rsid w:val="001F1256"/>
    <w:rsid w:val="001F21A3"/>
    <w:rsid w:val="001F3CF9"/>
    <w:rsid w:val="001F4CA2"/>
    <w:rsid w:val="00200012"/>
    <w:rsid w:val="00200782"/>
    <w:rsid w:val="00202DEE"/>
    <w:rsid w:val="002040B4"/>
    <w:rsid w:val="002043C3"/>
    <w:rsid w:val="00204ACC"/>
    <w:rsid w:val="002068AC"/>
    <w:rsid w:val="00206E1C"/>
    <w:rsid w:val="00213745"/>
    <w:rsid w:val="00216E7E"/>
    <w:rsid w:val="002178D7"/>
    <w:rsid w:val="00220BA6"/>
    <w:rsid w:val="00223D1A"/>
    <w:rsid w:val="00227480"/>
    <w:rsid w:val="00227697"/>
    <w:rsid w:val="00227719"/>
    <w:rsid w:val="002323AD"/>
    <w:rsid w:val="002344C8"/>
    <w:rsid w:val="002344D2"/>
    <w:rsid w:val="0023453F"/>
    <w:rsid w:val="0024092E"/>
    <w:rsid w:val="00241DFA"/>
    <w:rsid w:val="002424C9"/>
    <w:rsid w:val="00245B29"/>
    <w:rsid w:val="00247227"/>
    <w:rsid w:val="00247847"/>
    <w:rsid w:val="00247F87"/>
    <w:rsid w:val="00253990"/>
    <w:rsid w:val="0025525C"/>
    <w:rsid w:val="00255362"/>
    <w:rsid w:val="0025599D"/>
    <w:rsid w:val="00256094"/>
    <w:rsid w:val="00256164"/>
    <w:rsid w:val="00257BC5"/>
    <w:rsid w:val="002628CB"/>
    <w:rsid w:val="00263227"/>
    <w:rsid w:val="00264379"/>
    <w:rsid w:val="00264862"/>
    <w:rsid w:val="00264954"/>
    <w:rsid w:val="00266E69"/>
    <w:rsid w:val="0026740C"/>
    <w:rsid w:val="00267612"/>
    <w:rsid w:val="00267E22"/>
    <w:rsid w:val="002761DC"/>
    <w:rsid w:val="00282C6B"/>
    <w:rsid w:val="00283932"/>
    <w:rsid w:val="00283AD9"/>
    <w:rsid w:val="00283DDA"/>
    <w:rsid w:val="0028517E"/>
    <w:rsid w:val="002861F4"/>
    <w:rsid w:val="00291603"/>
    <w:rsid w:val="002920BB"/>
    <w:rsid w:val="00293F60"/>
    <w:rsid w:val="00294C8D"/>
    <w:rsid w:val="00295D7A"/>
    <w:rsid w:val="00295FC0"/>
    <w:rsid w:val="00297AA3"/>
    <w:rsid w:val="00297B86"/>
    <w:rsid w:val="002A1C89"/>
    <w:rsid w:val="002A5587"/>
    <w:rsid w:val="002B07A0"/>
    <w:rsid w:val="002B1323"/>
    <w:rsid w:val="002B260C"/>
    <w:rsid w:val="002B41E2"/>
    <w:rsid w:val="002B5B22"/>
    <w:rsid w:val="002B5FBE"/>
    <w:rsid w:val="002C275F"/>
    <w:rsid w:val="002C31AB"/>
    <w:rsid w:val="002C345A"/>
    <w:rsid w:val="002C3584"/>
    <w:rsid w:val="002C3662"/>
    <w:rsid w:val="002C4723"/>
    <w:rsid w:val="002C60E3"/>
    <w:rsid w:val="002D0C8D"/>
    <w:rsid w:val="002D39CA"/>
    <w:rsid w:val="002D794A"/>
    <w:rsid w:val="002D79D7"/>
    <w:rsid w:val="002E0657"/>
    <w:rsid w:val="002E1F8B"/>
    <w:rsid w:val="002E26DF"/>
    <w:rsid w:val="002E3DDB"/>
    <w:rsid w:val="002E3F01"/>
    <w:rsid w:val="002E41BC"/>
    <w:rsid w:val="002E6614"/>
    <w:rsid w:val="002F4077"/>
    <w:rsid w:val="002F6D52"/>
    <w:rsid w:val="002F7772"/>
    <w:rsid w:val="00300FD8"/>
    <w:rsid w:val="00301555"/>
    <w:rsid w:val="00301565"/>
    <w:rsid w:val="00303D6C"/>
    <w:rsid w:val="0030498B"/>
    <w:rsid w:val="00306C60"/>
    <w:rsid w:val="003071D3"/>
    <w:rsid w:val="00307BD1"/>
    <w:rsid w:val="00307C06"/>
    <w:rsid w:val="003109D0"/>
    <w:rsid w:val="003109FC"/>
    <w:rsid w:val="003112A9"/>
    <w:rsid w:val="00311470"/>
    <w:rsid w:val="003148AB"/>
    <w:rsid w:val="00314ECC"/>
    <w:rsid w:val="0031655B"/>
    <w:rsid w:val="00316E67"/>
    <w:rsid w:val="00321807"/>
    <w:rsid w:val="003219FF"/>
    <w:rsid w:val="00322305"/>
    <w:rsid w:val="00322323"/>
    <w:rsid w:val="003226C2"/>
    <w:rsid w:val="00325E8C"/>
    <w:rsid w:val="00326F60"/>
    <w:rsid w:val="00330A6D"/>
    <w:rsid w:val="00332E04"/>
    <w:rsid w:val="00333C88"/>
    <w:rsid w:val="00333F8A"/>
    <w:rsid w:val="00333FC5"/>
    <w:rsid w:val="00334DFC"/>
    <w:rsid w:val="003373AD"/>
    <w:rsid w:val="00337DF8"/>
    <w:rsid w:val="00341397"/>
    <w:rsid w:val="00344623"/>
    <w:rsid w:val="0034517E"/>
    <w:rsid w:val="003458F7"/>
    <w:rsid w:val="00346F08"/>
    <w:rsid w:val="0034707E"/>
    <w:rsid w:val="00347886"/>
    <w:rsid w:val="00347F5E"/>
    <w:rsid w:val="00352008"/>
    <w:rsid w:val="0035329B"/>
    <w:rsid w:val="003549A3"/>
    <w:rsid w:val="00355A3B"/>
    <w:rsid w:val="00356312"/>
    <w:rsid w:val="0036102C"/>
    <w:rsid w:val="00361E10"/>
    <w:rsid w:val="0036254B"/>
    <w:rsid w:val="00363270"/>
    <w:rsid w:val="00364196"/>
    <w:rsid w:val="0036563B"/>
    <w:rsid w:val="00365BAD"/>
    <w:rsid w:val="00366444"/>
    <w:rsid w:val="00372702"/>
    <w:rsid w:val="003771C4"/>
    <w:rsid w:val="00382977"/>
    <w:rsid w:val="00385790"/>
    <w:rsid w:val="00386791"/>
    <w:rsid w:val="00390C1E"/>
    <w:rsid w:val="00392258"/>
    <w:rsid w:val="0039238F"/>
    <w:rsid w:val="003926CD"/>
    <w:rsid w:val="00393E86"/>
    <w:rsid w:val="003961B4"/>
    <w:rsid w:val="0039623C"/>
    <w:rsid w:val="00397A42"/>
    <w:rsid w:val="003A06D7"/>
    <w:rsid w:val="003B3398"/>
    <w:rsid w:val="003B3B56"/>
    <w:rsid w:val="003B5A43"/>
    <w:rsid w:val="003B616C"/>
    <w:rsid w:val="003B6563"/>
    <w:rsid w:val="003C510E"/>
    <w:rsid w:val="003C6CD2"/>
    <w:rsid w:val="003C7510"/>
    <w:rsid w:val="003C7928"/>
    <w:rsid w:val="003D035D"/>
    <w:rsid w:val="003D20D8"/>
    <w:rsid w:val="003D2E42"/>
    <w:rsid w:val="003D4211"/>
    <w:rsid w:val="003D5336"/>
    <w:rsid w:val="003D74E0"/>
    <w:rsid w:val="003E1BB2"/>
    <w:rsid w:val="003E523A"/>
    <w:rsid w:val="003E67A3"/>
    <w:rsid w:val="003E693C"/>
    <w:rsid w:val="003E7030"/>
    <w:rsid w:val="003F37F4"/>
    <w:rsid w:val="003F574D"/>
    <w:rsid w:val="003F70DE"/>
    <w:rsid w:val="004022BC"/>
    <w:rsid w:val="0040288F"/>
    <w:rsid w:val="004030A3"/>
    <w:rsid w:val="00403B2B"/>
    <w:rsid w:val="00403CC4"/>
    <w:rsid w:val="00405957"/>
    <w:rsid w:val="0040605C"/>
    <w:rsid w:val="0040612B"/>
    <w:rsid w:val="00406681"/>
    <w:rsid w:val="00407117"/>
    <w:rsid w:val="0041152B"/>
    <w:rsid w:val="00411A21"/>
    <w:rsid w:val="00411CB3"/>
    <w:rsid w:val="00411DBD"/>
    <w:rsid w:val="0041457A"/>
    <w:rsid w:val="00415879"/>
    <w:rsid w:val="004167DA"/>
    <w:rsid w:val="00416F20"/>
    <w:rsid w:val="00422A40"/>
    <w:rsid w:val="00423AEB"/>
    <w:rsid w:val="00425F4B"/>
    <w:rsid w:val="00433946"/>
    <w:rsid w:val="00434383"/>
    <w:rsid w:val="00436E9F"/>
    <w:rsid w:val="0044198F"/>
    <w:rsid w:val="00443730"/>
    <w:rsid w:val="00444578"/>
    <w:rsid w:val="00444D53"/>
    <w:rsid w:val="00446702"/>
    <w:rsid w:val="00446DA3"/>
    <w:rsid w:val="00450C31"/>
    <w:rsid w:val="004521DB"/>
    <w:rsid w:val="00454031"/>
    <w:rsid w:val="004672E2"/>
    <w:rsid w:val="00467BA2"/>
    <w:rsid w:val="00470A4E"/>
    <w:rsid w:val="00471DA7"/>
    <w:rsid w:val="00472062"/>
    <w:rsid w:val="00472128"/>
    <w:rsid w:val="0047370C"/>
    <w:rsid w:val="00475718"/>
    <w:rsid w:val="004767AC"/>
    <w:rsid w:val="004805B1"/>
    <w:rsid w:val="00480FD5"/>
    <w:rsid w:val="004822C3"/>
    <w:rsid w:val="00483148"/>
    <w:rsid w:val="00484B86"/>
    <w:rsid w:val="00484FDB"/>
    <w:rsid w:val="004852FB"/>
    <w:rsid w:val="00487DCF"/>
    <w:rsid w:val="00491C18"/>
    <w:rsid w:val="00491C42"/>
    <w:rsid w:val="00491FCB"/>
    <w:rsid w:val="00492337"/>
    <w:rsid w:val="00495BA5"/>
    <w:rsid w:val="004A03A5"/>
    <w:rsid w:val="004A0EDE"/>
    <w:rsid w:val="004A1F8C"/>
    <w:rsid w:val="004A2372"/>
    <w:rsid w:val="004A4E7C"/>
    <w:rsid w:val="004B0D09"/>
    <w:rsid w:val="004B3B7E"/>
    <w:rsid w:val="004B3E77"/>
    <w:rsid w:val="004B4CCB"/>
    <w:rsid w:val="004C0AF2"/>
    <w:rsid w:val="004C2106"/>
    <w:rsid w:val="004C239F"/>
    <w:rsid w:val="004C32B0"/>
    <w:rsid w:val="004C5109"/>
    <w:rsid w:val="004C5902"/>
    <w:rsid w:val="004C5C0A"/>
    <w:rsid w:val="004C685E"/>
    <w:rsid w:val="004D219B"/>
    <w:rsid w:val="004D49C9"/>
    <w:rsid w:val="004D6E9F"/>
    <w:rsid w:val="004E2A7F"/>
    <w:rsid w:val="004E2EFB"/>
    <w:rsid w:val="004E367D"/>
    <w:rsid w:val="004E3D03"/>
    <w:rsid w:val="004E4E6F"/>
    <w:rsid w:val="004E7284"/>
    <w:rsid w:val="004F0601"/>
    <w:rsid w:val="004F0822"/>
    <w:rsid w:val="004F0E63"/>
    <w:rsid w:val="004F1105"/>
    <w:rsid w:val="004F1E12"/>
    <w:rsid w:val="004F24BE"/>
    <w:rsid w:val="004F2DC6"/>
    <w:rsid w:val="004F3A83"/>
    <w:rsid w:val="004F6AE6"/>
    <w:rsid w:val="00501913"/>
    <w:rsid w:val="005023DF"/>
    <w:rsid w:val="00502665"/>
    <w:rsid w:val="005053D0"/>
    <w:rsid w:val="00506392"/>
    <w:rsid w:val="00507210"/>
    <w:rsid w:val="00507724"/>
    <w:rsid w:val="00507E77"/>
    <w:rsid w:val="005103F0"/>
    <w:rsid w:val="00510CE6"/>
    <w:rsid w:val="005113F7"/>
    <w:rsid w:val="00516138"/>
    <w:rsid w:val="00525242"/>
    <w:rsid w:val="00525B7C"/>
    <w:rsid w:val="00527C6D"/>
    <w:rsid w:val="0053161E"/>
    <w:rsid w:val="005342BB"/>
    <w:rsid w:val="00534BFF"/>
    <w:rsid w:val="00535595"/>
    <w:rsid w:val="00542E79"/>
    <w:rsid w:val="00543C91"/>
    <w:rsid w:val="005446C7"/>
    <w:rsid w:val="00545188"/>
    <w:rsid w:val="00546C42"/>
    <w:rsid w:val="0054700F"/>
    <w:rsid w:val="00547C95"/>
    <w:rsid w:val="00551BE3"/>
    <w:rsid w:val="00551E18"/>
    <w:rsid w:val="00552C1D"/>
    <w:rsid w:val="00552DBE"/>
    <w:rsid w:val="00553563"/>
    <w:rsid w:val="0055438B"/>
    <w:rsid w:val="00557EB4"/>
    <w:rsid w:val="005612F3"/>
    <w:rsid w:val="0056363E"/>
    <w:rsid w:val="0056467F"/>
    <w:rsid w:val="00566693"/>
    <w:rsid w:val="00567D65"/>
    <w:rsid w:val="00575212"/>
    <w:rsid w:val="005859B1"/>
    <w:rsid w:val="005917EB"/>
    <w:rsid w:val="00593C5E"/>
    <w:rsid w:val="005A072F"/>
    <w:rsid w:val="005A2767"/>
    <w:rsid w:val="005A3CED"/>
    <w:rsid w:val="005A3DF3"/>
    <w:rsid w:val="005A3F4A"/>
    <w:rsid w:val="005A7ED0"/>
    <w:rsid w:val="005B573F"/>
    <w:rsid w:val="005C2429"/>
    <w:rsid w:val="005C4184"/>
    <w:rsid w:val="005C4367"/>
    <w:rsid w:val="005C5C2A"/>
    <w:rsid w:val="005C6879"/>
    <w:rsid w:val="005C6E93"/>
    <w:rsid w:val="005D5B8F"/>
    <w:rsid w:val="005D6384"/>
    <w:rsid w:val="005E0205"/>
    <w:rsid w:val="005E5879"/>
    <w:rsid w:val="005E78A3"/>
    <w:rsid w:val="005E7CAD"/>
    <w:rsid w:val="005F362D"/>
    <w:rsid w:val="005F4100"/>
    <w:rsid w:val="005F47CE"/>
    <w:rsid w:val="005F7D75"/>
    <w:rsid w:val="00602FAD"/>
    <w:rsid w:val="00603310"/>
    <w:rsid w:val="006035F0"/>
    <w:rsid w:val="0060374D"/>
    <w:rsid w:val="006047A8"/>
    <w:rsid w:val="006052FC"/>
    <w:rsid w:val="0060798D"/>
    <w:rsid w:val="00612CC3"/>
    <w:rsid w:val="00612EBF"/>
    <w:rsid w:val="00613A74"/>
    <w:rsid w:val="00613C75"/>
    <w:rsid w:val="00616A2A"/>
    <w:rsid w:val="00616D6C"/>
    <w:rsid w:val="00620B10"/>
    <w:rsid w:val="00622660"/>
    <w:rsid w:val="00622F71"/>
    <w:rsid w:val="006238FE"/>
    <w:rsid w:val="00627015"/>
    <w:rsid w:val="00631EB7"/>
    <w:rsid w:val="00633693"/>
    <w:rsid w:val="006346B9"/>
    <w:rsid w:val="00635354"/>
    <w:rsid w:val="0063565F"/>
    <w:rsid w:val="00636612"/>
    <w:rsid w:val="006373F8"/>
    <w:rsid w:val="006379D0"/>
    <w:rsid w:val="00642C0A"/>
    <w:rsid w:val="0064502F"/>
    <w:rsid w:val="00647FDD"/>
    <w:rsid w:val="006555F2"/>
    <w:rsid w:val="00656DD6"/>
    <w:rsid w:val="006575CF"/>
    <w:rsid w:val="00661358"/>
    <w:rsid w:val="006627F2"/>
    <w:rsid w:val="0066315A"/>
    <w:rsid w:val="0066322C"/>
    <w:rsid w:val="00664D84"/>
    <w:rsid w:val="00665333"/>
    <w:rsid w:val="00670E9A"/>
    <w:rsid w:val="0067173B"/>
    <w:rsid w:val="00672C44"/>
    <w:rsid w:val="00672FB5"/>
    <w:rsid w:val="00673875"/>
    <w:rsid w:val="00677066"/>
    <w:rsid w:val="00680139"/>
    <w:rsid w:val="006845A3"/>
    <w:rsid w:val="006845E4"/>
    <w:rsid w:val="00684706"/>
    <w:rsid w:val="0068487D"/>
    <w:rsid w:val="00686EE9"/>
    <w:rsid w:val="00690C03"/>
    <w:rsid w:val="00690CD1"/>
    <w:rsid w:val="00691FD5"/>
    <w:rsid w:val="00692735"/>
    <w:rsid w:val="00692E69"/>
    <w:rsid w:val="006A0EE3"/>
    <w:rsid w:val="006A21CA"/>
    <w:rsid w:val="006A2C11"/>
    <w:rsid w:val="006A3666"/>
    <w:rsid w:val="006A5005"/>
    <w:rsid w:val="006A645D"/>
    <w:rsid w:val="006A6963"/>
    <w:rsid w:val="006A7961"/>
    <w:rsid w:val="006A7DC9"/>
    <w:rsid w:val="006B1B8E"/>
    <w:rsid w:val="006B2353"/>
    <w:rsid w:val="006B7DCB"/>
    <w:rsid w:val="006C1A07"/>
    <w:rsid w:val="006C2531"/>
    <w:rsid w:val="006C32D7"/>
    <w:rsid w:val="006C35F8"/>
    <w:rsid w:val="006C5626"/>
    <w:rsid w:val="006C5BEB"/>
    <w:rsid w:val="006C65F9"/>
    <w:rsid w:val="006D0067"/>
    <w:rsid w:val="006D0194"/>
    <w:rsid w:val="006D11FE"/>
    <w:rsid w:val="006D231D"/>
    <w:rsid w:val="006D2A80"/>
    <w:rsid w:val="006D54CB"/>
    <w:rsid w:val="006D760A"/>
    <w:rsid w:val="006E43CB"/>
    <w:rsid w:val="006E45D6"/>
    <w:rsid w:val="006E58C7"/>
    <w:rsid w:val="006E6227"/>
    <w:rsid w:val="006E662E"/>
    <w:rsid w:val="006E682F"/>
    <w:rsid w:val="006F01F4"/>
    <w:rsid w:val="006F2AC6"/>
    <w:rsid w:val="006F4A27"/>
    <w:rsid w:val="006F4C98"/>
    <w:rsid w:val="006F5D11"/>
    <w:rsid w:val="006F6B3A"/>
    <w:rsid w:val="006F7853"/>
    <w:rsid w:val="007010D5"/>
    <w:rsid w:val="00702184"/>
    <w:rsid w:val="0070223E"/>
    <w:rsid w:val="00705391"/>
    <w:rsid w:val="00711149"/>
    <w:rsid w:val="00711533"/>
    <w:rsid w:val="00712629"/>
    <w:rsid w:val="007137AB"/>
    <w:rsid w:val="00713E5F"/>
    <w:rsid w:val="0071401C"/>
    <w:rsid w:val="00717A64"/>
    <w:rsid w:val="00720FD5"/>
    <w:rsid w:val="00723DF4"/>
    <w:rsid w:val="00724021"/>
    <w:rsid w:val="007261B9"/>
    <w:rsid w:val="00726D49"/>
    <w:rsid w:val="00731CA7"/>
    <w:rsid w:val="00731FE5"/>
    <w:rsid w:val="00732001"/>
    <w:rsid w:val="0073507C"/>
    <w:rsid w:val="00737D52"/>
    <w:rsid w:val="007407EF"/>
    <w:rsid w:val="00740AEB"/>
    <w:rsid w:val="007415FB"/>
    <w:rsid w:val="00743B7D"/>
    <w:rsid w:val="0074605A"/>
    <w:rsid w:val="0074784E"/>
    <w:rsid w:val="00756F5B"/>
    <w:rsid w:val="007570CA"/>
    <w:rsid w:val="00761319"/>
    <w:rsid w:val="00762AAD"/>
    <w:rsid w:val="0076460E"/>
    <w:rsid w:val="00775022"/>
    <w:rsid w:val="00781965"/>
    <w:rsid w:val="00781A73"/>
    <w:rsid w:val="007834E1"/>
    <w:rsid w:val="00783FC2"/>
    <w:rsid w:val="00785064"/>
    <w:rsid w:val="007874CE"/>
    <w:rsid w:val="007938B4"/>
    <w:rsid w:val="0079413F"/>
    <w:rsid w:val="0079462D"/>
    <w:rsid w:val="007966D6"/>
    <w:rsid w:val="00796A69"/>
    <w:rsid w:val="00797A60"/>
    <w:rsid w:val="007A48E8"/>
    <w:rsid w:val="007A5B21"/>
    <w:rsid w:val="007A6921"/>
    <w:rsid w:val="007B22CA"/>
    <w:rsid w:val="007B49CD"/>
    <w:rsid w:val="007B5422"/>
    <w:rsid w:val="007B6195"/>
    <w:rsid w:val="007B7D23"/>
    <w:rsid w:val="007C3233"/>
    <w:rsid w:val="007C32BF"/>
    <w:rsid w:val="007C72D2"/>
    <w:rsid w:val="007C7484"/>
    <w:rsid w:val="007C7731"/>
    <w:rsid w:val="007D03C9"/>
    <w:rsid w:val="007D1161"/>
    <w:rsid w:val="007D1217"/>
    <w:rsid w:val="007D142F"/>
    <w:rsid w:val="007D18D5"/>
    <w:rsid w:val="007D2362"/>
    <w:rsid w:val="007D2FF6"/>
    <w:rsid w:val="007D3C7C"/>
    <w:rsid w:val="007D59CB"/>
    <w:rsid w:val="007D6323"/>
    <w:rsid w:val="007E15C0"/>
    <w:rsid w:val="007E1BF3"/>
    <w:rsid w:val="007E1C2B"/>
    <w:rsid w:val="007E215A"/>
    <w:rsid w:val="007E3190"/>
    <w:rsid w:val="007E4B3B"/>
    <w:rsid w:val="007E5321"/>
    <w:rsid w:val="007E5FC3"/>
    <w:rsid w:val="007F0BD6"/>
    <w:rsid w:val="007F277A"/>
    <w:rsid w:val="007F3874"/>
    <w:rsid w:val="007F3AFA"/>
    <w:rsid w:val="007F45D3"/>
    <w:rsid w:val="00802B64"/>
    <w:rsid w:val="00811225"/>
    <w:rsid w:val="00817ED4"/>
    <w:rsid w:val="00820897"/>
    <w:rsid w:val="00822B44"/>
    <w:rsid w:val="008245EB"/>
    <w:rsid w:val="008261C5"/>
    <w:rsid w:val="00827726"/>
    <w:rsid w:val="00830AB4"/>
    <w:rsid w:val="00832C27"/>
    <w:rsid w:val="00834214"/>
    <w:rsid w:val="00836A11"/>
    <w:rsid w:val="0083768E"/>
    <w:rsid w:val="00837B8E"/>
    <w:rsid w:val="00840191"/>
    <w:rsid w:val="008412A2"/>
    <w:rsid w:val="00845411"/>
    <w:rsid w:val="00853E51"/>
    <w:rsid w:val="00860108"/>
    <w:rsid w:val="008604CE"/>
    <w:rsid w:val="00861BC7"/>
    <w:rsid w:val="00863F3F"/>
    <w:rsid w:val="00864D34"/>
    <w:rsid w:val="0086572B"/>
    <w:rsid w:val="008657A6"/>
    <w:rsid w:val="00865B28"/>
    <w:rsid w:val="008672F1"/>
    <w:rsid w:val="00867D2E"/>
    <w:rsid w:val="00871B89"/>
    <w:rsid w:val="00871C91"/>
    <w:rsid w:val="00872E42"/>
    <w:rsid w:val="00874060"/>
    <w:rsid w:val="00876C85"/>
    <w:rsid w:val="00880647"/>
    <w:rsid w:val="0088151E"/>
    <w:rsid w:val="008817EA"/>
    <w:rsid w:val="008818FE"/>
    <w:rsid w:val="00881C17"/>
    <w:rsid w:val="0088204A"/>
    <w:rsid w:val="00884410"/>
    <w:rsid w:val="008857A9"/>
    <w:rsid w:val="008865EC"/>
    <w:rsid w:val="008900E7"/>
    <w:rsid w:val="00894531"/>
    <w:rsid w:val="00895D0C"/>
    <w:rsid w:val="0089776F"/>
    <w:rsid w:val="008A1A83"/>
    <w:rsid w:val="008A2C47"/>
    <w:rsid w:val="008A518B"/>
    <w:rsid w:val="008B0111"/>
    <w:rsid w:val="008B0407"/>
    <w:rsid w:val="008B58A3"/>
    <w:rsid w:val="008B5AF4"/>
    <w:rsid w:val="008B5D7C"/>
    <w:rsid w:val="008B5EB7"/>
    <w:rsid w:val="008B7272"/>
    <w:rsid w:val="008C0087"/>
    <w:rsid w:val="008C29C9"/>
    <w:rsid w:val="008C3671"/>
    <w:rsid w:val="008C40B3"/>
    <w:rsid w:val="008C4E98"/>
    <w:rsid w:val="008D11B8"/>
    <w:rsid w:val="008D367A"/>
    <w:rsid w:val="008D39F4"/>
    <w:rsid w:val="008D432B"/>
    <w:rsid w:val="008D680D"/>
    <w:rsid w:val="008D781F"/>
    <w:rsid w:val="008E0516"/>
    <w:rsid w:val="008E0A27"/>
    <w:rsid w:val="008E67B3"/>
    <w:rsid w:val="008E6EDA"/>
    <w:rsid w:val="008E795C"/>
    <w:rsid w:val="008E7DB6"/>
    <w:rsid w:val="008F1822"/>
    <w:rsid w:val="008F4E86"/>
    <w:rsid w:val="008F55CC"/>
    <w:rsid w:val="008F565E"/>
    <w:rsid w:val="00900543"/>
    <w:rsid w:val="00900718"/>
    <w:rsid w:val="00900E6F"/>
    <w:rsid w:val="009017CD"/>
    <w:rsid w:val="00902468"/>
    <w:rsid w:val="009034D3"/>
    <w:rsid w:val="00903A61"/>
    <w:rsid w:val="0091016E"/>
    <w:rsid w:val="00910597"/>
    <w:rsid w:val="00917C03"/>
    <w:rsid w:val="00920F21"/>
    <w:rsid w:val="0092101A"/>
    <w:rsid w:val="00923B8B"/>
    <w:rsid w:val="00923C1B"/>
    <w:rsid w:val="00924043"/>
    <w:rsid w:val="00926C3B"/>
    <w:rsid w:val="00930BE7"/>
    <w:rsid w:val="0093200B"/>
    <w:rsid w:val="009351A4"/>
    <w:rsid w:val="009414DA"/>
    <w:rsid w:val="0094489F"/>
    <w:rsid w:val="00950042"/>
    <w:rsid w:val="009502A4"/>
    <w:rsid w:val="00952234"/>
    <w:rsid w:val="0095305C"/>
    <w:rsid w:val="009530E9"/>
    <w:rsid w:val="00953FB6"/>
    <w:rsid w:val="00962B84"/>
    <w:rsid w:val="00963F29"/>
    <w:rsid w:val="00966314"/>
    <w:rsid w:val="00966D8A"/>
    <w:rsid w:val="009711A6"/>
    <w:rsid w:val="009715DF"/>
    <w:rsid w:val="00972CC8"/>
    <w:rsid w:val="009734AE"/>
    <w:rsid w:val="009753B8"/>
    <w:rsid w:val="009757C4"/>
    <w:rsid w:val="009766BC"/>
    <w:rsid w:val="0097711F"/>
    <w:rsid w:val="009801A3"/>
    <w:rsid w:val="00980CCA"/>
    <w:rsid w:val="009813BA"/>
    <w:rsid w:val="0098177E"/>
    <w:rsid w:val="00981CBC"/>
    <w:rsid w:val="00984A66"/>
    <w:rsid w:val="00985620"/>
    <w:rsid w:val="00986E95"/>
    <w:rsid w:val="00987E99"/>
    <w:rsid w:val="009914C4"/>
    <w:rsid w:val="00991C94"/>
    <w:rsid w:val="0099457B"/>
    <w:rsid w:val="00997DA3"/>
    <w:rsid w:val="009A00D3"/>
    <w:rsid w:val="009A07D6"/>
    <w:rsid w:val="009A0A49"/>
    <w:rsid w:val="009A1978"/>
    <w:rsid w:val="009A5E28"/>
    <w:rsid w:val="009B33E4"/>
    <w:rsid w:val="009B3CDA"/>
    <w:rsid w:val="009B4436"/>
    <w:rsid w:val="009B5DE1"/>
    <w:rsid w:val="009B7ECD"/>
    <w:rsid w:val="009C0FF3"/>
    <w:rsid w:val="009C10D3"/>
    <w:rsid w:val="009C2C99"/>
    <w:rsid w:val="009C5065"/>
    <w:rsid w:val="009C7A55"/>
    <w:rsid w:val="009D0A3C"/>
    <w:rsid w:val="009D0E98"/>
    <w:rsid w:val="009D123A"/>
    <w:rsid w:val="009D1A28"/>
    <w:rsid w:val="009D2FA2"/>
    <w:rsid w:val="009D4DC6"/>
    <w:rsid w:val="009D6D1D"/>
    <w:rsid w:val="009D78DE"/>
    <w:rsid w:val="009E0182"/>
    <w:rsid w:val="009E09DE"/>
    <w:rsid w:val="009E3A3A"/>
    <w:rsid w:val="009E437C"/>
    <w:rsid w:val="009E5FA0"/>
    <w:rsid w:val="009E7092"/>
    <w:rsid w:val="009F11CE"/>
    <w:rsid w:val="009F22B5"/>
    <w:rsid w:val="009F3936"/>
    <w:rsid w:val="009F3A68"/>
    <w:rsid w:val="009F7248"/>
    <w:rsid w:val="009F745D"/>
    <w:rsid w:val="009F766E"/>
    <w:rsid w:val="009F7FA0"/>
    <w:rsid w:val="00A01213"/>
    <w:rsid w:val="00A01D49"/>
    <w:rsid w:val="00A01D60"/>
    <w:rsid w:val="00A03AEE"/>
    <w:rsid w:val="00A03D1D"/>
    <w:rsid w:val="00A106CA"/>
    <w:rsid w:val="00A1122B"/>
    <w:rsid w:val="00A13CB1"/>
    <w:rsid w:val="00A147E0"/>
    <w:rsid w:val="00A15A41"/>
    <w:rsid w:val="00A15D51"/>
    <w:rsid w:val="00A16F73"/>
    <w:rsid w:val="00A1710C"/>
    <w:rsid w:val="00A175B8"/>
    <w:rsid w:val="00A22D0D"/>
    <w:rsid w:val="00A24225"/>
    <w:rsid w:val="00A2442E"/>
    <w:rsid w:val="00A24A1B"/>
    <w:rsid w:val="00A2625B"/>
    <w:rsid w:val="00A2634C"/>
    <w:rsid w:val="00A26C35"/>
    <w:rsid w:val="00A302B5"/>
    <w:rsid w:val="00A31B8B"/>
    <w:rsid w:val="00A321CC"/>
    <w:rsid w:val="00A337F2"/>
    <w:rsid w:val="00A33A80"/>
    <w:rsid w:val="00A37241"/>
    <w:rsid w:val="00A41872"/>
    <w:rsid w:val="00A41E0C"/>
    <w:rsid w:val="00A44438"/>
    <w:rsid w:val="00A45237"/>
    <w:rsid w:val="00A45F26"/>
    <w:rsid w:val="00A505FD"/>
    <w:rsid w:val="00A5077A"/>
    <w:rsid w:val="00A522B8"/>
    <w:rsid w:val="00A5379A"/>
    <w:rsid w:val="00A54250"/>
    <w:rsid w:val="00A5440F"/>
    <w:rsid w:val="00A54412"/>
    <w:rsid w:val="00A553C6"/>
    <w:rsid w:val="00A57DF9"/>
    <w:rsid w:val="00A60635"/>
    <w:rsid w:val="00A61747"/>
    <w:rsid w:val="00A61F6C"/>
    <w:rsid w:val="00A623F2"/>
    <w:rsid w:val="00A62C5A"/>
    <w:rsid w:val="00A65375"/>
    <w:rsid w:val="00A65D0E"/>
    <w:rsid w:val="00A714FA"/>
    <w:rsid w:val="00A71783"/>
    <w:rsid w:val="00A7415C"/>
    <w:rsid w:val="00A75AA4"/>
    <w:rsid w:val="00A75C94"/>
    <w:rsid w:val="00A76333"/>
    <w:rsid w:val="00A80643"/>
    <w:rsid w:val="00A845CA"/>
    <w:rsid w:val="00A867DD"/>
    <w:rsid w:val="00A91ADB"/>
    <w:rsid w:val="00A93F24"/>
    <w:rsid w:val="00AA69B9"/>
    <w:rsid w:val="00AB0428"/>
    <w:rsid w:val="00AB1A6C"/>
    <w:rsid w:val="00AB2446"/>
    <w:rsid w:val="00AB2722"/>
    <w:rsid w:val="00AB3D5A"/>
    <w:rsid w:val="00AB47FA"/>
    <w:rsid w:val="00AB4E58"/>
    <w:rsid w:val="00AC15EA"/>
    <w:rsid w:val="00AC223D"/>
    <w:rsid w:val="00AC3586"/>
    <w:rsid w:val="00AC6DB0"/>
    <w:rsid w:val="00AC71B8"/>
    <w:rsid w:val="00AC78E3"/>
    <w:rsid w:val="00AD0A0E"/>
    <w:rsid w:val="00AD19AC"/>
    <w:rsid w:val="00AD5662"/>
    <w:rsid w:val="00AE3F96"/>
    <w:rsid w:val="00AE6A47"/>
    <w:rsid w:val="00AE7BA5"/>
    <w:rsid w:val="00AF1830"/>
    <w:rsid w:val="00AF4325"/>
    <w:rsid w:val="00AF4557"/>
    <w:rsid w:val="00AF6F33"/>
    <w:rsid w:val="00B00F23"/>
    <w:rsid w:val="00B02691"/>
    <w:rsid w:val="00B03263"/>
    <w:rsid w:val="00B07BEE"/>
    <w:rsid w:val="00B11FBB"/>
    <w:rsid w:val="00B12702"/>
    <w:rsid w:val="00B1291B"/>
    <w:rsid w:val="00B134DF"/>
    <w:rsid w:val="00B13DCD"/>
    <w:rsid w:val="00B14B94"/>
    <w:rsid w:val="00B14E4B"/>
    <w:rsid w:val="00B1599C"/>
    <w:rsid w:val="00B167D3"/>
    <w:rsid w:val="00B20659"/>
    <w:rsid w:val="00B20909"/>
    <w:rsid w:val="00B21C87"/>
    <w:rsid w:val="00B2210D"/>
    <w:rsid w:val="00B2296F"/>
    <w:rsid w:val="00B26DDF"/>
    <w:rsid w:val="00B278D9"/>
    <w:rsid w:val="00B27BBE"/>
    <w:rsid w:val="00B31F10"/>
    <w:rsid w:val="00B320AE"/>
    <w:rsid w:val="00B353D6"/>
    <w:rsid w:val="00B3592D"/>
    <w:rsid w:val="00B3773C"/>
    <w:rsid w:val="00B40EA1"/>
    <w:rsid w:val="00B4116C"/>
    <w:rsid w:val="00B413F7"/>
    <w:rsid w:val="00B4250C"/>
    <w:rsid w:val="00B47980"/>
    <w:rsid w:val="00B50A4A"/>
    <w:rsid w:val="00B50D44"/>
    <w:rsid w:val="00B55E2B"/>
    <w:rsid w:val="00B55F17"/>
    <w:rsid w:val="00B564EF"/>
    <w:rsid w:val="00B574D7"/>
    <w:rsid w:val="00B605ED"/>
    <w:rsid w:val="00B62C99"/>
    <w:rsid w:val="00B62F7C"/>
    <w:rsid w:val="00B63F76"/>
    <w:rsid w:val="00B640B1"/>
    <w:rsid w:val="00B659A3"/>
    <w:rsid w:val="00B66649"/>
    <w:rsid w:val="00B71BE6"/>
    <w:rsid w:val="00B7228E"/>
    <w:rsid w:val="00B72773"/>
    <w:rsid w:val="00B75B31"/>
    <w:rsid w:val="00B77F71"/>
    <w:rsid w:val="00B77F74"/>
    <w:rsid w:val="00B852ED"/>
    <w:rsid w:val="00B85834"/>
    <w:rsid w:val="00B90008"/>
    <w:rsid w:val="00B90067"/>
    <w:rsid w:val="00B91218"/>
    <w:rsid w:val="00B9446A"/>
    <w:rsid w:val="00B94720"/>
    <w:rsid w:val="00B968B7"/>
    <w:rsid w:val="00B97719"/>
    <w:rsid w:val="00BA0830"/>
    <w:rsid w:val="00BA12A8"/>
    <w:rsid w:val="00BA3401"/>
    <w:rsid w:val="00BA470A"/>
    <w:rsid w:val="00BA4A09"/>
    <w:rsid w:val="00BA5A08"/>
    <w:rsid w:val="00BA6AC8"/>
    <w:rsid w:val="00BA6F5C"/>
    <w:rsid w:val="00BA7C3C"/>
    <w:rsid w:val="00BA7D86"/>
    <w:rsid w:val="00BB1C00"/>
    <w:rsid w:val="00BB2A14"/>
    <w:rsid w:val="00BB60D3"/>
    <w:rsid w:val="00BB60D8"/>
    <w:rsid w:val="00BB7832"/>
    <w:rsid w:val="00BC73E2"/>
    <w:rsid w:val="00BD4917"/>
    <w:rsid w:val="00BD7832"/>
    <w:rsid w:val="00BD7F15"/>
    <w:rsid w:val="00BE11A3"/>
    <w:rsid w:val="00BE1721"/>
    <w:rsid w:val="00BE475C"/>
    <w:rsid w:val="00BE4FD0"/>
    <w:rsid w:val="00BE5D2D"/>
    <w:rsid w:val="00BE6E04"/>
    <w:rsid w:val="00BE79DB"/>
    <w:rsid w:val="00BF7E9A"/>
    <w:rsid w:val="00C00D50"/>
    <w:rsid w:val="00C04EB4"/>
    <w:rsid w:val="00C06123"/>
    <w:rsid w:val="00C13CD0"/>
    <w:rsid w:val="00C14C47"/>
    <w:rsid w:val="00C14DB3"/>
    <w:rsid w:val="00C167AF"/>
    <w:rsid w:val="00C16991"/>
    <w:rsid w:val="00C1752A"/>
    <w:rsid w:val="00C204A8"/>
    <w:rsid w:val="00C214D3"/>
    <w:rsid w:val="00C26BB1"/>
    <w:rsid w:val="00C32328"/>
    <w:rsid w:val="00C32363"/>
    <w:rsid w:val="00C358B7"/>
    <w:rsid w:val="00C3717C"/>
    <w:rsid w:val="00C37ECB"/>
    <w:rsid w:val="00C4045C"/>
    <w:rsid w:val="00C40865"/>
    <w:rsid w:val="00C42251"/>
    <w:rsid w:val="00C46AA8"/>
    <w:rsid w:val="00C50074"/>
    <w:rsid w:val="00C50B75"/>
    <w:rsid w:val="00C517D2"/>
    <w:rsid w:val="00C517DF"/>
    <w:rsid w:val="00C51C2A"/>
    <w:rsid w:val="00C53F98"/>
    <w:rsid w:val="00C57287"/>
    <w:rsid w:val="00C605CD"/>
    <w:rsid w:val="00C6126A"/>
    <w:rsid w:val="00C62544"/>
    <w:rsid w:val="00C62FD6"/>
    <w:rsid w:val="00C64320"/>
    <w:rsid w:val="00C652A1"/>
    <w:rsid w:val="00C72127"/>
    <w:rsid w:val="00C7348D"/>
    <w:rsid w:val="00C736EF"/>
    <w:rsid w:val="00C800CE"/>
    <w:rsid w:val="00C8110A"/>
    <w:rsid w:val="00C816C0"/>
    <w:rsid w:val="00C8195C"/>
    <w:rsid w:val="00C83413"/>
    <w:rsid w:val="00C84485"/>
    <w:rsid w:val="00C8644B"/>
    <w:rsid w:val="00C95440"/>
    <w:rsid w:val="00C972D9"/>
    <w:rsid w:val="00CA285A"/>
    <w:rsid w:val="00CA3721"/>
    <w:rsid w:val="00CA3808"/>
    <w:rsid w:val="00CA4F9F"/>
    <w:rsid w:val="00CA5232"/>
    <w:rsid w:val="00CA62B4"/>
    <w:rsid w:val="00CA62B5"/>
    <w:rsid w:val="00CA79FA"/>
    <w:rsid w:val="00CB010E"/>
    <w:rsid w:val="00CB09B4"/>
    <w:rsid w:val="00CB660C"/>
    <w:rsid w:val="00CB69C6"/>
    <w:rsid w:val="00CB7BBD"/>
    <w:rsid w:val="00CB7FD3"/>
    <w:rsid w:val="00CC11B9"/>
    <w:rsid w:val="00CC3246"/>
    <w:rsid w:val="00CC5004"/>
    <w:rsid w:val="00CC52F6"/>
    <w:rsid w:val="00CC5503"/>
    <w:rsid w:val="00CD0866"/>
    <w:rsid w:val="00CD1D88"/>
    <w:rsid w:val="00CE43BC"/>
    <w:rsid w:val="00CE73BA"/>
    <w:rsid w:val="00CE7946"/>
    <w:rsid w:val="00CE7AF0"/>
    <w:rsid w:val="00CF35FE"/>
    <w:rsid w:val="00CF5C74"/>
    <w:rsid w:val="00D0061A"/>
    <w:rsid w:val="00D0282B"/>
    <w:rsid w:val="00D03823"/>
    <w:rsid w:val="00D04B78"/>
    <w:rsid w:val="00D06CB0"/>
    <w:rsid w:val="00D110A2"/>
    <w:rsid w:val="00D14B2D"/>
    <w:rsid w:val="00D14EC9"/>
    <w:rsid w:val="00D14FFC"/>
    <w:rsid w:val="00D16F04"/>
    <w:rsid w:val="00D22AF6"/>
    <w:rsid w:val="00D23602"/>
    <w:rsid w:val="00D248F1"/>
    <w:rsid w:val="00D32710"/>
    <w:rsid w:val="00D32A45"/>
    <w:rsid w:val="00D37118"/>
    <w:rsid w:val="00D40D46"/>
    <w:rsid w:val="00D420F2"/>
    <w:rsid w:val="00D45E6C"/>
    <w:rsid w:val="00D4749D"/>
    <w:rsid w:val="00D47FDF"/>
    <w:rsid w:val="00D51242"/>
    <w:rsid w:val="00D52022"/>
    <w:rsid w:val="00D53207"/>
    <w:rsid w:val="00D536B6"/>
    <w:rsid w:val="00D5433F"/>
    <w:rsid w:val="00D55992"/>
    <w:rsid w:val="00D56BFE"/>
    <w:rsid w:val="00D57A93"/>
    <w:rsid w:val="00D57EF5"/>
    <w:rsid w:val="00D60743"/>
    <w:rsid w:val="00D60EB0"/>
    <w:rsid w:val="00D6134B"/>
    <w:rsid w:val="00D61E74"/>
    <w:rsid w:val="00D6224D"/>
    <w:rsid w:val="00D62571"/>
    <w:rsid w:val="00D62867"/>
    <w:rsid w:val="00D66EFD"/>
    <w:rsid w:val="00D77B60"/>
    <w:rsid w:val="00D80D5B"/>
    <w:rsid w:val="00D836E6"/>
    <w:rsid w:val="00D83E95"/>
    <w:rsid w:val="00D84F25"/>
    <w:rsid w:val="00D8521D"/>
    <w:rsid w:val="00D872C3"/>
    <w:rsid w:val="00D9105A"/>
    <w:rsid w:val="00D935D4"/>
    <w:rsid w:val="00D940F0"/>
    <w:rsid w:val="00D94D1B"/>
    <w:rsid w:val="00D95E06"/>
    <w:rsid w:val="00DA2AA4"/>
    <w:rsid w:val="00DA2DD9"/>
    <w:rsid w:val="00DA345D"/>
    <w:rsid w:val="00DA4AFF"/>
    <w:rsid w:val="00DA75B1"/>
    <w:rsid w:val="00DB2505"/>
    <w:rsid w:val="00DB2C92"/>
    <w:rsid w:val="00DB350F"/>
    <w:rsid w:val="00DB3A30"/>
    <w:rsid w:val="00DB625A"/>
    <w:rsid w:val="00DB65DE"/>
    <w:rsid w:val="00DC1E0A"/>
    <w:rsid w:val="00DC2D62"/>
    <w:rsid w:val="00DC43C4"/>
    <w:rsid w:val="00DC567A"/>
    <w:rsid w:val="00DC7B53"/>
    <w:rsid w:val="00DD237B"/>
    <w:rsid w:val="00DD23F0"/>
    <w:rsid w:val="00DD28F7"/>
    <w:rsid w:val="00DD4C5A"/>
    <w:rsid w:val="00DD5191"/>
    <w:rsid w:val="00DE047E"/>
    <w:rsid w:val="00DE0DC8"/>
    <w:rsid w:val="00DE1DC0"/>
    <w:rsid w:val="00DE2FBF"/>
    <w:rsid w:val="00DE5D32"/>
    <w:rsid w:val="00DE78D7"/>
    <w:rsid w:val="00DF035E"/>
    <w:rsid w:val="00DF1A8E"/>
    <w:rsid w:val="00DF29D0"/>
    <w:rsid w:val="00DF4949"/>
    <w:rsid w:val="00DF7B3E"/>
    <w:rsid w:val="00E005C2"/>
    <w:rsid w:val="00E0146B"/>
    <w:rsid w:val="00E028F6"/>
    <w:rsid w:val="00E03144"/>
    <w:rsid w:val="00E05C6C"/>
    <w:rsid w:val="00E05CAF"/>
    <w:rsid w:val="00E06044"/>
    <w:rsid w:val="00E116CF"/>
    <w:rsid w:val="00E11873"/>
    <w:rsid w:val="00E11D81"/>
    <w:rsid w:val="00E12103"/>
    <w:rsid w:val="00E12123"/>
    <w:rsid w:val="00E12C92"/>
    <w:rsid w:val="00E136DD"/>
    <w:rsid w:val="00E17D71"/>
    <w:rsid w:val="00E228E5"/>
    <w:rsid w:val="00E22EA1"/>
    <w:rsid w:val="00E25D99"/>
    <w:rsid w:val="00E26C15"/>
    <w:rsid w:val="00E27D94"/>
    <w:rsid w:val="00E302AC"/>
    <w:rsid w:val="00E31554"/>
    <w:rsid w:val="00E31B39"/>
    <w:rsid w:val="00E4164F"/>
    <w:rsid w:val="00E42342"/>
    <w:rsid w:val="00E42F32"/>
    <w:rsid w:val="00E45A49"/>
    <w:rsid w:val="00E51FE8"/>
    <w:rsid w:val="00E53157"/>
    <w:rsid w:val="00E5541C"/>
    <w:rsid w:val="00E57C32"/>
    <w:rsid w:val="00E57E82"/>
    <w:rsid w:val="00E60196"/>
    <w:rsid w:val="00E619A6"/>
    <w:rsid w:val="00E61D91"/>
    <w:rsid w:val="00E65287"/>
    <w:rsid w:val="00E658AE"/>
    <w:rsid w:val="00E675AE"/>
    <w:rsid w:val="00E71018"/>
    <w:rsid w:val="00E71441"/>
    <w:rsid w:val="00E7209A"/>
    <w:rsid w:val="00E726E8"/>
    <w:rsid w:val="00E74FA6"/>
    <w:rsid w:val="00E750BD"/>
    <w:rsid w:val="00E760A0"/>
    <w:rsid w:val="00E76243"/>
    <w:rsid w:val="00E80FC7"/>
    <w:rsid w:val="00E83A7D"/>
    <w:rsid w:val="00E84A47"/>
    <w:rsid w:val="00E8600D"/>
    <w:rsid w:val="00E86737"/>
    <w:rsid w:val="00E9311C"/>
    <w:rsid w:val="00E96BEE"/>
    <w:rsid w:val="00EA4336"/>
    <w:rsid w:val="00EA4EE8"/>
    <w:rsid w:val="00EA7402"/>
    <w:rsid w:val="00EA7747"/>
    <w:rsid w:val="00EB1BFA"/>
    <w:rsid w:val="00EB2DFC"/>
    <w:rsid w:val="00EB2ED3"/>
    <w:rsid w:val="00EB3125"/>
    <w:rsid w:val="00EB5168"/>
    <w:rsid w:val="00EB5955"/>
    <w:rsid w:val="00EC20A5"/>
    <w:rsid w:val="00EC59B2"/>
    <w:rsid w:val="00EC6C61"/>
    <w:rsid w:val="00ED3131"/>
    <w:rsid w:val="00EE2B71"/>
    <w:rsid w:val="00EE5E85"/>
    <w:rsid w:val="00EF275B"/>
    <w:rsid w:val="00EF4BE6"/>
    <w:rsid w:val="00EF6F3B"/>
    <w:rsid w:val="00F01E7F"/>
    <w:rsid w:val="00F0457F"/>
    <w:rsid w:val="00F056CB"/>
    <w:rsid w:val="00F10195"/>
    <w:rsid w:val="00F101FB"/>
    <w:rsid w:val="00F13112"/>
    <w:rsid w:val="00F13E48"/>
    <w:rsid w:val="00F17C88"/>
    <w:rsid w:val="00F2128F"/>
    <w:rsid w:val="00F22BBF"/>
    <w:rsid w:val="00F22C9A"/>
    <w:rsid w:val="00F23FB0"/>
    <w:rsid w:val="00F2565B"/>
    <w:rsid w:val="00F25CD8"/>
    <w:rsid w:val="00F26422"/>
    <w:rsid w:val="00F357DF"/>
    <w:rsid w:val="00F373D6"/>
    <w:rsid w:val="00F41EF4"/>
    <w:rsid w:val="00F43396"/>
    <w:rsid w:val="00F444E3"/>
    <w:rsid w:val="00F452CA"/>
    <w:rsid w:val="00F45D9A"/>
    <w:rsid w:val="00F46851"/>
    <w:rsid w:val="00F526D7"/>
    <w:rsid w:val="00F52E70"/>
    <w:rsid w:val="00F53875"/>
    <w:rsid w:val="00F54AF0"/>
    <w:rsid w:val="00F55571"/>
    <w:rsid w:val="00F60247"/>
    <w:rsid w:val="00F61727"/>
    <w:rsid w:val="00F64115"/>
    <w:rsid w:val="00F66E4B"/>
    <w:rsid w:val="00F70111"/>
    <w:rsid w:val="00F717C3"/>
    <w:rsid w:val="00F727F2"/>
    <w:rsid w:val="00F72903"/>
    <w:rsid w:val="00F733CF"/>
    <w:rsid w:val="00F73A2A"/>
    <w:rsid w:val="00F74DEE"/>
    <w:rsid w:val="00F77D74"/>
    <w:rsid w:val="00F85A75"/>
    <w:rsid w:val="00F90FBD"/>
    <w:rsid w:val="00F91348"/>
    <w:rsid w:val="00F91E29"/>
    <w:rsid w:val="00F921C5"/>
    <w:rsid w:val="00F93511"/>
    <w:rsid w:val="00F96216"/>
    <w:rsid w:val="00FA0246"/>
    <w:rsid w:val="00FA20A5"/>
    <w:rsid w:val="00FA352A"/>
    <w:rsid w:val="00FA3B2C"/>
    <w:rsid w:val="00FA7621"/>
    <w:rsid w:val="00FB1144"/>
    <w:rsid w:val="00FB464D"/>
    <w:rsid w:val="00FB59DA"/>
    <w:rsid w:val="00FC2C0D"/>
    <w:rsid w:val="00FC2D10"/>
    <w:rsid w:val="00FC63F6"/>
    <w:rsid w:val="00FC69A5"/>
    <w:rsid w:val="00FC7395"/>
    <w:rsid w:val="00FC7712"/>
    <w:rsid w:val="00FD0EAE"/>
    <w:rsid w:val="00FE1A86"/>
    <w:rsid w:val="00FE2DAC"/>
    <w:rsid w:val="00FE4B62"/>
    <w:rsid w:val="00FE5096"/>
    <w:rsid w:val="00FE6513"/>
    <w:rsid w:val="00FE66F0"/>
    <w:rsid w:val="00FF2827"/>
    <w:rsid w:val="00FF3085"/>
    <w:rsid w:val="00FF55D4"/>
    <w:rsid w:val="00FF6568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DD"/>
    <w:rPr>
      <w:lang w:val="en-AU"/>
    </w:rPr>
  </w:style>
  <w:style w:type="paragraph" w:styleId="Naslov1">
    <w:name w:val="heading 1"/>
    <w:basedOn w:val="Normal"/>
    <w:next w:val="Normal"/>
    <w:qFormat/>
    <w:rsid w:val="00A867DD"/>
    <w:pPr>
      <w:keepNext/>
      <w:outlineLvl w:val="0"/>
    </w:pPr>
    <w:rPr>
      <w:rFonts w:ascii="HRTimes" w:hAnsi="HRTimes"/>
      <w:b/>
      <w:sz w:val="24"/>
      <w:lang w:val="en-US" w:eastAsia="en-US"/>
    </w:rPr>
  </w:style>
  <w:style w:type="paragraph" w:styleId="Naslov2">
    <w:name w:val="heading 2"/>
    <w:basedOn w:val="Normal"/>
    <w:next w:val="Normal"/>
    <w:qFormat/>
    <w:rsid w:val="00A867DD"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A2C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A2C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qFormat/>
    <w:rsid w:val="00A867DD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67DD"/>
    <w:rPr>
      <w:sz w:val="24"/>
    </w:rPr>
  </w:style>
  <w:style w:type="paragraph" w:styleId="Kartadokumenta">
    <w:name w:val="Document Map"/>
    <w:basedOn w:val="Normal"/>
    <w:semiHidden/>
    <w:rsid w:val="00690C03"/>
    <w:pPr>
      <w:shd w:val="clear" w:color="auto" w:fill="000080"/>
    </w:pPr>
    <w:rPr>
      <w:rFonts w:ascii="Tahoma" w:hAnsi="Tahoma" w:cs="Tahoma"/>
    </w:rPr>
  </w:style>
  <w:style w:type="paragraph" w:styleId="Tijeloteksta-uvlaka3">
    <w:name w:val="Body Text Indent 3"/>
    <w:basedOn w:val="Normal"/>
    <w:rsid w:val="00A03D1D"/>
    <w:pPr>
      <w:spacing w:after="120"/>
      <w:ind w:left="283"/>
    </w:pPr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5329B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35329B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363270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CF5C74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CF5C74"/>
    <w:rPr>
      <w:sz w:val="16"/>
      <w:szCs w:val="16"/>
      <w:lang w:val="en-US" w:eastAsia="en-US" w:bidi="ar-SA"/>
    </w:rPr>
  </w:style>
  <w:style w:type="paragraph" w:styleId="Odlomakpopisa">
    <w:name w:val="List Paragraph"/>
    <w:basedOn w:val="Normal"/>
    <w:uiPriority w:val="34"/>
    <w:qFormat/>
    <w:rsid w:val="00CF5C74"/>
    <w:pPr>
      <w:ind w:left="708"/>
    </w:pPr>
    <w:rPr>
      <w:sz w:val="24"/>
      <w:szCs w:val="24"/>
      <w:lang w:val="hr-HR"/>
    </w:rPr>
  </w:style>
  <w:style w:type="character" w:styleId="Naglaeno">
    <w:name w:val="Strong"/>
    <w:basedOn w:val="Zadanifontodlomka"/>
    <w:qFormat/>
    <w:rsid w:val="00B91218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6A2C11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Naslov4Char">
    <w:name w:val="Naslov 4 Char"/>
    <w:basedOn w:val="Zadanifontodlomka"/>
    <w:link w:val="Naslov4"/>
    <w:semiHidden/>
    <w:rsid w:val="006A2C11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styleId="Hiperveza">
    <w:name w:val="Hyperlink"/>
    <w:basedOn w:val="Zadanifontodlomka"/>
    <w:uiPriority w:val="99"/>
    <w:unhideWhenUsed/>
    <w:rsid w:val="006A2C1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A2C1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promokpkrjphmjirlxpitrgjkxcqp">
    <w:name w:val="promokpkrjphmjirlxpitrgjkxcqp"/>
    <w:basedOn w:val="Zadanifontodlomka"/>
    <w:rsid w:val="006A2C11"/>
  </w:style>
  <w:style w:type="paragraph" w:customStyle="1" w:styleId="t-9-8">
    <w:name w:val="t-9-8"/>
    <w:basedOn w:val="Normal"/>
    <w:rsid w:val="0003443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54532">
    <w:name w:val="box_454532"/>
    <w:basedOn w:val="Normal"/>
    <w:rsid w:val="00046B8B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dodataksadr">
    <w:name w:val="dodataksadr"/>
    <w:basedOn w:val="Normal"/>
    <w:rsid w:val="008F4E8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E53157"/>
    <w:rPr>
      <w:lang w:val="en-AU"/>
    </w:rPr>
  </w:style>
  <w:style w:type="table" w:styleId="Reetkatablice">
    <w:name w:val="Table Grid"/>
    <w:basedOn w:val="Obinatablica"/>
    <w:rsid w:val="00FE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D39CA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D39CA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semiHidden/>
    <w:unhideWhenUsed/>
    <w:rsid w:val="002D39CA"/>
    <w:rPr>
      <w:vertAlign w:val="superscript"/>
    </w:rPr>
  </w:style>
  <w:style w:type="paragraph" w:styleId="Bezproreda">
    <w:name w:val="No Spacing"/>
    <w:uiPriority w:val="1"/>
    <w:qFormat/>
    <w:rsid w:val="002D39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DD"/>
    <w:rPr>
      <w:lang w:val="en-AU"/>
    </w:rPr>
  </w:style>
  <w:style w:type="paragraph" w:styleId="Naslov1">
    <w:name w:val="heading 1"/>
    <w:basedOn w:val="Normal"/>
    <w:next w:val="Normal"/>
    <w:qFormat/>
    <w:rsid w:val="00A867DD"/>
    <w:pPr>
      <w:keepNext/>
      <w:outlineLvl w:val="0"/>
    </w:pPr>
    <w:rPr>
      <w:rFonts w:ascii="HRTimes" w:hAnsi="HRTimes"/>
      <w:b/>
      <w:sz w:val="24"/>
      <w:lang w:val="en-US" w:eastAsia="en-US"/>
    </w:rPr>
  </w:style>
  <w:style w:type="paragraph" w:styleId="Naslov2">
    <w:name w:val="heading 2"/>
    <w:basedOn w:val="Normal"/>
    <w:next w:val="Normal"/>
    <w:qFormat/>
    <w:rsid w:val="00A867DD"/>
    <w:pPr>
      <w:keepNext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A2C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A2C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qFormat/>
    <w:rsid w:val="00A867DD"/>
    <w:pPr>
      <w:keepNext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67DD"/>
    <w:rPr>
      <w:sz w:val="24"/>
    </w:rPr>
  </w:style>
  <w:style w:type="paragraph" w:styleId="Kartadokumenta">
    <w:name w:val="Document Map"/>
    <w:basedOn w:val="Normal"/>
    <w:semiHidden/>
    <w:rsid w:val="00690C03"/>
    <w:pPr>
      <w:shd w:val="clear" w:color="auto" w:fill="000080"/>
    </w:pPr>
    <w:rPr>
      <w:rFonts w:ascii="Tahoma" w:hAnsi="Tahoma" w:cs="Tahoma"/>
    </w:rPr>
  </w:style>
  <w:style w:type="paragraph" w:styleId="Tijeloteksta-uvlaka3">
    <w:name w:val="Body Text Indent 3"/>
    <w:basedOn w:val="Normal"/>
    <w:rsid w:val="00A03D1D"/>
    <w:pPr>
      <w:spacing w:after="120"/>
      <w:ind w:left="283"/>
    </w:pPr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5329B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35329B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363270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CF5C74"/>
    <w:pPr>
      <w:spacing w:after="120"/>
    </w:pPr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CF5C74"/>
    <w:rPr>
      <w:sz w:val="16"/>
      <w:szCs w:val="16"/>
      <w:lang w:val="en-US" w:eastAsia="en-US" w:bidi="ar-SA"/>
    </w:rPr>
  </w:style>
  <w:style w:type="paragraph" w:styleId="Odlomakpopisa">
    <w:name w:val="List Paragraph"/>
    <w:basedOn w:val="Normal"/>
    <w:uiPriority w:val="34"/>
    <w:qFormat/>
    <w:rsid w:val="00CF5C74"/>
    <w:pPr>
      <w:ind w:left="708"/>
    </w:pPr>
    <w:rPr>
      <w:sz w:val="24"/>
      <w:szCs w:val="24"/>
      <w:lang w:val="hr-HR"/>
    </w:rPr>
  </w:style>
  <w:style w:type="character" w:styleId="Naglaeno">
    <w:name w:val="Strong"/>
    <w:basedOn w:val="Zadanifontodlomka"/>
    <w:qFormat/>
    <w:rsid w:val="00B91218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6A2C11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Naslov4Char">
    <w:name w:val="Naslov 4 Char"/>
    <w:basedOn w:val="Zadanifontodlomka"/>
    <w:link w:val="Naslov4"/>
    <w:semiHidden/>
    <w:rsid w:val="006A2C11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styleId="Hiperveza">
    <w:name w:val="Hyperlink"/>
    <w:basedOn w:val="Zadanifontodlomka"/>
    <w:uiPriority w:val="99"/>
    <w:unhideWhenUsed/>
    <w:rsid w:val="006A2C1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6A2C1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promokpkrjphmjirlxpitrgjkxcqp">
    <w:name w:val="promokpkrjphmjirlxpitrgjkxcqp"/>
    <w:basedOn w:val="Zadanifontodlomka"/>
    <w:rsid w:val="006A2C11"/>
  </w:style>
  <w:style w:type="paragraph" w:customStyle="1" w:styleId="t-9-8">
    <w:name w:val="t-9-8"/>
    <w:basedOn w:val="Normal"/>
    <w:rsid w:val="0003443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54532">
    <w:name w:val="box_454532"/>
    <w:basedOn w:val="Normal"/>
    <w:rsid w:val="00046B8B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dodataksadr">
    <w:name w:val="dodataksadr"/>
    <w:basedOn w:val="Normal"/>
    <w:rsid w:val="008F4E8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E53157"/>
    <w:rPr>
      <w:lang w:val="en-AU"/>
    </w:rPr>
  </w:style>
  <w:style w:type="table" w:styleId="Reetkatablice">
    <w:name w:val="Table Grid"/>
    <w:basedOn w:val="Obinatablica"/>
    <w:rsid w:val="00FE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D39CA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D39CA"/>
    <w:rPr>
      <w:rFonts w:ascii="Calibri" w:eastAsia="Calibri" w:hAnsi="Calibri"/>
      <w:lang w:eastAsia="en-US"/>
    </w:rPr>
  </w:style>
  <w:style w:type="character" w:styleId="Referencafusnote">
    <w:name w:val="footnote reference"/>
    <w:uiPriority w:val="99"/>
    <w:semiHidden/>
    <w:unhideWhenUsed/>
    <w:rsid w:val="002D39CA"/>
    <w:rPr>
      <w:vertAlign w:val="superscript"/>
    </w:rPr>
  </w:style>
  <w:style w:type="paragraph" w:styleId="Bezproreda">
    <w:name w:val="No Spacing"/>
    <w:uiPriority w:val="1"/>
    <w:qFormat/>
    <w:rsid w:val="002D39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cina@cerovlje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pcina@cerovlj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cina@cerovlj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DE252-6B52-4186-A858-EC5A5CA5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Pula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Braus</dc:creator>
  <cp:lastModifiedBy>cerovlje</cp:lastModifiedBy>
  <cp:revision>5</cp:revision>
  <cp:lastPrinted>2019-06-21T11:11:00Z</cp:lastPrinted>
  <dcterms:created xsi:type="dcterms:W3CDTF">2019-06-21T10:01:00Z</dcterms:created>
  <dcterms:modified xsi:type="dcterms:W3CDTF">2019-06-21T11:13:00Z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21564378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CN=Domino-SPM/O=GradPula</vt:lpwstr>
  </property>
  <property fmtid="{D5CDD505-2E9C-101B-9397-08002B2CF9AE}" pid="16" name="SW_DocumentDB">
    <vt:lpwstr>SWING\spmplus_pula.nsf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>ka_Yes</vt:lpwstr>
  </property>
  <property fmtid="{D5CDD505-2E9C-101B-9397-08002B2CF9AE}" pid="23" name="Sw_TC">
    <vt:lpwstr/>
  </property>
  <property fmtid="{D5CDD505-2E9C-101B-9397-08002B2CF9AE}" pid="24" name="Sw_CsDo">
    <vt:lpwstr>Urbroj</vt:lpwstr>
  </property>
  <property fmtid="{D5CDD505-2E9C-101B-9397-08002B2CF9AE}" pid="25" name="Sw_CsDoVal">
    <vt:lpwstr>2168/01-04-01-0250-13-13</vt:lpwstr>
  </property>
  <property fmtid="{D5CDD505-2E9C-101B-9397-08002B2CF9AE}" pid="26" name="Sw_Status">
    <vt:lpwstr>ka_Zakljuceno</vt:lpwstr>
  </property>
  <property fmtid="{D5CDD505-2E9C-101B-9397-08002B2CF9AE}" pid="27" name="Sw_PrintDlg">
    <vt:lpwstr/>
  </property>
  <property fmtid="{D5CDD505-2E9C-101B-9397-08002B2CF9AE}" pid="28" name="SW_DocSaved">
    <vt:lpwstr>Yes</vt:lpwstr>
  </property>
</Properties>
</file>